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A34A38" w:rsidRDefault="00A34A38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1A33FF">
        <w:rPr>
          <w:b/>
        </w:rPr>
        <w:t xml:space="preserve">                     «Утвержден</w:t>
      </w:r>
      <w:r>
        <w:rPr>
          <w:b/>
        </w:rPr>
        <w:t>»</w:t>
      </w: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решением </w:t>
      </w:r>
      <w:r w:rsidR="00845809">
        <w:rPr>
          <w:b/>
        </w:rPr>
        <w:t>Совета директоров</w:t>
      </w:r>
      <w:r>
        <w:rPr>
          <w:b/>
        </w:rPr>
        <w:t xml:space="preserve"> </w:t>
      </w: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АО «Аграрная кредитная корпорация»</w:t>
      </w: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1A33FF">
        <w:rPr>
          <w:b/>
        </w:rPr>
        <w:t xml:space="preserve">     </w:t>
      </w:r>
      <w:r>
        <w:rPr>
          <w:b/>
        </w:rPr>
        <w:t xml:space="preserve">     № </w:t>
      </w:r>
      <w:r w:rsidR="00500937">
        <w:rPr>
          <w:b/>
        </w:rPr>
        <w:t>30</w:t>
      </w:r>
      <w:r w:rsidR="00675A9C">
        <w:rPr>
          <w:b/>
        </w:rPr>
        <w:t xml:space="preserve"> </w:t>
      </w:r>
      <w:r>
        <w:rPr>
          <w:b/>
        </w:rPr>
        <w:t xml:space="preserve">от </w:t>
      </w:r>
      <w:r w:rsidR="000D1D55">
        <w:rPr>
          <w:b/>
        </w:rPr>
        <w:t>«</w:t>
      </w:r>
      <w:r w:rsidR="00500937">
        <w:rPr>
          <w:b/>
        </w:rPr>
        <w:t>14</w:t>
      </w:r>
      <w:r w:rsidR="000D1D55">
        <w:rPr>
          <w:b/>
        </w:rPr>
        <w:t xml:space="preserve">» </w:t>
      </w:r>
      <w:r w:rsidR="00500937">
        <w:rPr>
          <w:b/>
        </w:rPr>
        <w:t>декабря</w:t>
      </w:r>
      <w:r w:rsidR="000D1D55">
        <w:rPr>
          <w:b/>
        </w:rPr>
        <w:t xml:space="preserve"> </w:t>
      </w:r>
      <w:r w:rsidR="0095264A">
        <w:rPr>
          <w:b/>
        </w:rPr>
        <w:t>20</w:t>
      </w:r>
      <w:r w:rsidR="000D1D55">
        <w:rPr>
          <w:b/>
        </w:rPr>
        <w:t>15</w:t>
      </w:r>
      <w:r>
        <w:rPr>
          <w:b/>
        </w:rPr>
        <w:t xml:space="preserve"> г</w:t>
      </w:r>
      <w:r w:rsidR="000D1D55">
        <w:rPr>
          <w:b/>
        </w:rPr>
        <w:t>ода</w:t>
      </w: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6D33DD" w:rsidRDefault="006D33DD" w:rsidP="006D33DD">
      <w:pPr>
        <w:tabs>
          <w:tab w:val="left" w:pos="7513"/>
        </w:tabs>
        <w:jc w:val="center"/>
        <w:rPr>
          <w:b/>
        </w:rPr>
      </w:pPr>
    </w:p>
    <w:p w:rsidR="00845809" w:rsidRPr="000B5062" w:rsidRDefault="00845809" w:rsidP="00845809">
      <w:pPr>
        <w:pStyle w:val="23"/>
        <w:shd w:val="clear" w:color="auto" w:fill="auto"/>
        <w:spacing w:line="240" w:lineRule="auto"/>
        <w:jc w:val="center"/>
        <w:rPr>
          <w:rStyle w:val="22"/>
          <w:b/>
          <w:color w:val="000000"/>
          <w:sz w:val="36"/>
          <w:szCs w:val="36"/>
          <w:lang w:eastAsia="kk-KZ"/>
        </w:rPr>
      </w:pPr>
      <w:r w:rsidRPr="000B5062">
        <w:rPr>
          <w:rStyle w:val="22"/>
          <w:b/>
          <w:color w:val="000000"/>
          <w:sz w:val="36"/>
          <w:szCs w:val="36"/>
          <w:lang w:eastAsia="kk-KZ"/>
        </w:rPr>
        <w:t>Кодекс</w:t>
      </w:r>
    </w:p>
    <w:p w:rsidR="00845809" w:rsidRPr="000B5062" w:rsidRDefault="00845809" w:rsidP="00845809">
      <w:pPr>
        <w:pStyle w:val="23"/>
        <w:shd w:val="clear" w:color="auto" w:fill="auto"/>
        <w:spacing w:line="240" w:lineRule="auto"/>
        <w:jc w:val="center"/>
        <w:rPr>
          <w:rStyle w:val="22"/>
          <w:b/>
          <w:color w:val="000000"/>
          <w:sz w:val="36"/>
          <w:szCs w:val="36"/>
          <w:lang w:eastAsia="kk-KZ"/>
        </w:rPr>
      </w:pPr>
      <w:r w:rsidRPr="000B5062">
        <w:rPr>
          <w:rStyle w:val="22"/>
          <w:b/>
          <w:color w:val="000000"/>
          <w:sz w:val="36"/>
          <w:szCs w:val="36"/>
          <w:lang w:eastAsia="kk-KZ"/>
        </w:rPr>
        <w:t>профессиональной этики</w:t>
      </w:r>
    </w:p>
    <w:p w:rsidR="00845809" w:rsidRPr="000B5062" w:rsidRDefault="00845809" w:rsidP="00845809">
      <w:pPr>
        <w:pStyle w:val="23"/>
        <w:shd w:val="clear" w:color="auto" w:fill="auto"/>
        <w:spacing w:line="240" w:lineRule="auto"/>
        <w:jc w:val="center"/>
        <w:rPr>
          <w:rStyle w:val="22"/>
          <w:b/>
          <w:color w:val="000000"/>
          <w:sz w:val="36"/>
          <w:szCs w:val="36"/>
          <w:lang w:eastAsia="kk-KZ"/>
        </w:rPr>
      </w:pPr>
      <w:r w:rsidRPr="000B5062">
        <w:rPr>
          <w:rStyle w:val="22"/>
          <w:b/>
          <w:color w:val="000000"/>
          <w:sz w:val="36"/>
          <w:szCs w:val="36"/>
          <w:lang w:eastAsia="kk-KZ"/>
        </w:rPr>
        <w:t>работников Службы внутреннего аудита</w:t>
      </w:r>
    </w:p>
    <w:p w:rsidR="006D33DD" w:rsidRPr="000358AC" w:rsidRDefault="00310802" w:rsidP="006D33DD">
      <w:pPr>
        <w:jc w:val="center"/>
        <w:rPr>
          <w:b/>
          <w:bCs/>
          <w:sz w:val="36"/>
          <w:szCs w:val="36"/>
        </w:rPr>
      </w:pPr>
      <w:r w:rsidRPr="00310802">
        <w:rPr>
          <w:b/>
          <w:bCs/>
          <w:sz w:val="36"/>
          <w:szCs w:val="36"/>
        </w:rPr>
        <w:t xml:space="preserve"> АО «Аграрная кредитная корпорация»</w:t>
      </w: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6D33DD" w:rsidRDefault="006D33DD" w:rsidP="006D33DD">
      <w:pPr>
        <w:rPr>
          <w:b/>
          <w:bCs/>
        </w:rPr>
      </w:pPr>
    </w:p>
    <w:p w:rsidR="0095264A" w:rsidRDefault="0095264A" w:rsidP="006D33DD">
      <w:pPr>
        <w:rPr>
          <w:b/>
          <w:bCs/>
        </w:rPr>
      </w:pPr>
    </w:p>
    <w:p w:rsidR="0095264A" w:rsidRDefault="0095264A" w:rsidP="006D33DD">
      <w:pPr>
        <w:rPr>
          <w:b/>
          <w:bCs/>
        </w:rPr>
      </w:pPr>
    </w:p>
    <w:p w:rsidR="0095264A" w:rsidRDefault="0095264A" w:rsidP="006D33DD">
      <w:pPr>
        <w:rPr>
          <w:b/>
          <w:bCs/>
        </w:rPr>
      </w:pPr>
    </w:p>
    <w:p w:rsidR="00A84235" w:rsidRDefault="00A84235" w:rsidP="006D33DD">
      <w:pPr>
        <w:rPr>
          <w:b/>
          <w:bCs/>
        </w:rPr>
      </w:pPr>
    </w:p>
    <w:p w:rsidR="0095264A" w:rsidRDefault="0095264A" w:rsidP="006D33DD">
      <w:pPr>
        <w:rPr>
          <w:b/>
          <w:bCs/>
        </w:rPr>
      </w:pPr>
    </w:p>
    <w:p w:rsidR="0095264A" w:rsidRDefault="0095264A" w:rsidP="006D33DD">
      <w:pPr>
        <w:rPr>
          <w:b/>
          <w:bCs/>
        </w:rPr>
      </w:pPr>
    </w:p>
    <w:p w:rsidR="008E4347" w:rsidRDefault="008E4347" w:rsidP="008E4347">
      <w:pPr>
        <w:rPr>
          <w:b/>
          <w:bCs/>
        </w:rPr>
      </w:pPr>
      <w:r>
        <w:rPr>
          <w:b/>
          <w:bCs/>
        </w:rPr>
        <w:lastRenderedPageBreak/>
        <w:t>СОДЕРЖАНИЕ:</w:t>
      </w:r>
    </w:p>
    <w:p w:rsidR="008E4347" w:rsidRDefault="008E4347" w:rsidP="008E4347">
      <w:pPr>
        <w:rPr>
          <w:b/>
          <w:bCs/>
        </w:rPr>
      </w:pPr>
    </w:p>
    <w:tbl>
      <w:tblPr>
        <w:tblW w:w="9793" w:type="dxa"/>
        <w:tblInd w:w="-34" w:type="dxa"/>
        <w:tblLayout w:type="fixed"/>
        <w:tblLook w:val="01E0"/>
      </w:tblPr>
      <w:tblGrid>
        <w:gridCol w:w="709"/>
        <w:gridCol w:w="8364"/>
        <w:gridCol w:w="720"/>
      </w:tblGrid>
      <w:tr w:rsidR="0012223C" w:rsidRPr="002C67A9" w:rsidTr="000D1D55">
        <w:tc>
          <w:tcPr>
            <w:tcW w:w="709" w:type="dxa"/>
          </w:tcPr>
          <w:p w:rsidR="0012223C" w:rsidRPr="002C67A9" w:rsidRDefault="0012223C" w:rsidP="00D82DB6">
            <w:pPr>
              <w:pStyle w:val="a9"/>
              <w:tabs>
                <w:tab w:val="left" w:pos="708"/>
              </w:tabs>
            </w:pPr>
            <w:r w:rsidRPr="002C67A9">
              <w:t>1.</w:t>
            </w:r>
          </w:p>
        </w:tc>
        <w:tc>
          <w:tcPr>
            <w:tcW w:w="8364" w:type="dxa"/>
          </w:tcPr>
          <w:p w:rsidR="0012223C" w:rsidRPr="002C67A9" w:rsidRDefault="002C67A9" w:rsidP="00D82DB6">
            <w:pPr>
              <w:pStyle w:val="a9"/>
              <w:tabs>
                <w:tab w:val="left" w:pos="34"/>
              </w:tabs>
            </w:pPr>
            <w:r w:rsidRPr="002C67A9">
              <w:rPr>
                <w:rStyle w:val="22"/>
                <w:b w:val="0"/>
                <w:color w:val="000000"/>
                <w:sz w:val="24"/>
                <w:lang w:eastAsia="kk-KZ"/>
              </w:rPr>
              <w:t>Общие положения</w:t>
            </w:r>
            <w:bookmarkStart w:id="0" w:name="_GoBack"/>
            <w:bookmarkEnd w:id="0"/>
          </w:p>
        </w:tc>
        <w:tc>
          <w:tcPr>
            <w:tcW w:w="720" w:type="dxa"/>
          </w:tcPr>
          <w:p w:rsidR="0012223C" w:rsidRPr="002C67A9" w:rsidRDefault="000D1D55" w:rsidP="00D82DB6">
            <w:pPr>
              <w:pStyle w:val="a9"/>
              <w:tabs>
                <w:tab w:val="left" w:pos="708"/>
              </w:tabs>
              <w:jc w:val="right"/>
            </w:pPr>
            <w:r w:rsidRPr="002C67A9">
              <w:t>2</w:t>
            </w:r>
          </w:p>
        </w:tc>
      </w:tr>
      <w:tr w:rsidR="008E4347" w:rsidRPr="002C67A9" w:rsidTr="000D1D55">
        <w:tc>
          <w:tcPr>
            <w:tcW w:w="709" w:type="dxa"/>
          </w:tcPr>
          <w:p w:rsidR="008E4347" w:rsidRPr="002C67A9" w:rsidRDefault="0012223C" w:rsidP="00D82DB6">
            <w:pPr>
              <w:pStyle w:val="a9"/>
              <w:tabs>
                <w:tab w:val="left" w:pos="708"/>
              </w:tabs>
            </w:pPr>
            <w:r w:rsidRPr="002C67A9">
              <w:t>2</w:t>
            </w:r>
            <w:r w:rsidR="008E4347" w:rsidRPr="002C67A9">
              <w:t>.</w:t>
            </w:r>
          </w:p>
        </w:tc>
        <w:tc>
          <w:tcPr>
            <w:tcW w:w="8364" w:type="dxa"/>
          </w:tcPr>
          <w:p w:rsidR="008E4347" w:rsidRPr="002C67A9" w:rsidRDefault="002C67A9" w:rsidP="00D82DB6">
            <w:pPr>
              <w:pStyle w:val="a9"/>
              <w:tabs>
                <w:tab w:val="left" w:pos="34"/>
              </w:tabs>
            </w:pPr>
            <w:r w:rsidRPr="002C67A9">
              <w:rPr>
                <w:rStyle w:val="22"/>
                <w:b w:val="0"/>
                <w:color w:val="000000"/>
                <w:sz w:val="24"/>
                <w:lang w:eastAsia="kk-KZ"/>
              </w:rPr>
              <w:t>Основные принципы Службы</w:t>
            </w:r>
          </w:p>
        </w:tc>
        <w:tc>
          <w:tcPr>
            <w:tcW w:w="720" w:type="dxa"/>
          </w:tcPr>
          <w:p w:rsidR="008E4347" w:rsidRPr="002C67A9" w:rsidRDefault="00D71A79" w:rsidP="00D82DB6">
            <w:pPr>
              <w:pStyle w:val="a9"/>
              <w:tabs>
                <w:tab w:val="left" w:pos="708"/>
              </w:tabs>
              <w:jc w:val="right"/>
            </w:pPr>
            <w:r w:rsidRPr="002C67A9">
              <w:t>2</w:t>
            </w:r>
          </w:p>
        </w:tc>
      </w:tr>
      <w:tr w:rsidR="008E4347" w:rsidRPr="002C67A9" w:rsidTr="000D1D55">
        <w:tc>
          <w:tcPr>
            <w:tcW w:w="709" w:type="dxa"/>
          </w:tcPr>
          <w:p w:rsidR="008E4347" w:rsidRPr="002C67A9" w:rsidRDefault="0012223C" w:rsidP="00D82DB6">
            <w:pPr>
              <w:pStyle w:val="a9"/>
              <w:tabs>
                <w:tab w:val="left" w:pos="708"/>
              </w:tabs>
            </w:pPr>
            <w:r w:rsidRPr="002C67A9">
              <w:t>3</w:t>
            </w:r>
            <w:r w:rsidR="008E4347" w:rsidRPr="002C67A9">
              <w:t>.</w:t>
            </w:r>
          </w:p>
        </w:tc>
        <w:tc>
          <w:tcPr>
            <w:tcW w:w="8364" w:type="dxa"/>
          </w:tcPr>
          <w:p w:rsidR="008E4347" w:rsidRPr="002C67A9" w:rsidRDefault="002C67A9" w:rsidP="00D71A79">
            <w:pPr>
              <w:pStyle w:val="a9"/>
              <w:tabs>
                <w:tab w:val="left" w:pos="708"/>
              </w:tabs>
            </w:pPr>
            <w:r w:rsidRPr="002C67A9">
              <w:rPr>
                <w:rStyle w:val="22"/>
                <w:b w:val="0"/>
                <w:color w:val="000000"/>
                <w:sz w:val="24"/>
                <w:lang w:eastAsia="kk-KZ"/>
              </w:rPr>
              <w:t>Независимость Службы</w:t>
            </w:r>
          </w:p>
        </w:tc>
        <w:tc>
          <w:tcPr>
            <w:tcW w:w="720" w:type="dxa"/>
          </w:tcPr>
          <w:p w:rsidR="008E4347" w:rsidRPr="002C67A9" w:rsidRDefault="000B5062" w:rsidP="00D82DB6">
            <w:pPr>
              <w:jc w:val="right"/>
            </w:pPr>
            <w:r>
              <w:t>3</w:t>
            </w:r>
          </w:p>
        </w:tc>
      </w:tr>
      <w:tr w:rsidR="008E4347" w:rsidRPr="002C67A9" w:rsidTr="000D1D55">
        <w:tc>
          <w:tcPr>
            <w:tcW w:w="709" w:type="dxa"/>
          </w:tcPr>
          <w:p w:rsidR="008E4347" w:rsidRPr="002C67A9" w:rsidRDefault="0012223C" w:rsidP="00D82DB6">
            <w:pPr>
              <w:pStyle w:val="a9"/>
              <w:tabs>
                <w:tab w:val="left" w:pos="708"/>
              </w:tabs>
            </w:pPr>
            <w:r w:rsidRPr="002C67A9">
              <w:t>4</w:t>
            </w:r>
            <w:r w:rsidR="008E4347" w:rsidRPr="002C67A9">
              <w:t>.</w:t>
            </w:r>
          </w:p>
        </w:tc>
        <w:tc>
          <w:tcPr>
            <w:tcW w:w="8364" w:type="dxa"/>
          </w:tcPr>
          <w:p w:rsidR="008E4347" w:rsidRPr="002C67A9" w:rsidRDefault="002C67A9" w:rsidP="00D82DB6">
            <w:pPr>
              <w:pStyle w:val="a9"/>
              <w:tabs>
                <w:tab w:val="left" w:pos="708"/>
              </w:tabs>
            </w:pPr>
            <w:r w:rsidRPr="002C67A9">
              <w:rPr>
                <w:bCs/>
                <w:bdr w:val="none" w:sz="0" w:space="0" w:color="auto" w:frame="1"/>
              </w:rPr>
              <w:t>Объективность, честность, порядочность работников Службы</w:t>
            </w:r>
          </w:p>
        </w:tc>
        <w:tc>
          <w:tcPr>
            <w:tcW w:w="720" w:type="dxa"/>
          </w:tcPr>
          <w:p w:rsidR="008E4347" w:rsidRPr="002C67A9" w:rsidRDefault="00D71A79" w:rsidP="00D82DB6">
            <w:pPr>
              <w:jc w:val="right"/>
            </w:pPr>
            <w:r w:rsidRPr="002C67A9">
              <w:t>3</w:t>
            </w:r>
          </w:p>
        </w:tc>
      </w:tr>
      <w:tr w:rsidR="00625543" w:rsidRPr="002C67A9" w:rsidTr="000D1D55">
        <w:tc>
          <w:tcPr>
            <w:tcW w:w="709" w:type="dxa"/>
          </w:tcPr>
          <w:p w:rsidR="00625543" w:rsidRPr="002C67A9" w:rsidRDefault="009B1A0B" w:rsidP="00D82DB6">
            <w:pPr>
              <w:pStyle w:val="a9"/>
              <w:tabs>
                <w:tab w:val="left" w:pos="708"/>
              </w:tabs>
            </w:pPr>
            <w:r w:rsidRPr="002C67A9">
              <w:t>5</w:t>
            </w:r>
            <w:r w:rsidR="00625543" w:rsidRPr="002C67A9">
              <w:t>.</w:t>
            </w:r>
          </w:p>
        </w:tc>
        <w:tc>
          <w:tcPr>
            <w:tcW w:w="8364" w:type="dxa"/>
          </w:tcPr>
          <w:p w:rsidR="00625543" w:rsidRPr="002C67A9" w:rsidRDefault="002C67A9" w:rsidP="00D82DB6">
            <w:pPr>
              <w:pStyle w:val="a9"/>
              <w:tabs>
                <w:tab w:val="left" w:pos="708"/>
              </w:tabs>
            </w:pPr>
            <w:r w:rsidRPr="002C67A9">
              <w:rPr>
                <w:bCs/>
                <w:bdr w:val="none" w:sz="0" w:space="0" w:color="auto" w:frame="1"/>
              </w:rPr>
              <w:t>Конфиденциальность информации</w:t>
            </w:r>
          </w:p>
        </w:tc>
        <w:tc>
          <w:tcPr>
            <w:tcW w:w="720" w:type="dxa"/>
          </w:tcPr>
          <w:p w:rsidR="00625543" w:rsidRPr="002C67A9" w:rsidRDefault="00D71A79" w:rsidP="00D82DB6">
            <w:pPr>
              <w:jc w:val="right"/>
            </w:pPr>
            <w:r w:rsidRPr="002C67A9">
              <w:t>3</w:t>
            </w:r>
          </w:p>
        </w:tc>
      </w:tr>
      <w:tr w:rsidR="00625543" w:rsidRPr="002C67A9" w:rsidTr="000D1D55">
        <w:tc>
          <w:tcPr>
            <w:tcW w:w="709" w:type="dxa"/>
          </w:tcPr>
          <w:p w:rsidR="00625543" w:rsidRPr="002C67A9" w:rsidRDefault="009B1A0B" w:rsidP="00D82DB6">
            <w:pPr>
              <w:pStyle w:val="a9"/>
              <w:tabs>
                <w:tab w:val="left" w:pos="708"/>
              </w:tabs>
            </w:pPr>
            <w:r w:rsidRPr="002C67A9">
              <w:t>6</w:t>
            </w:r>
            <w:r w:rsidR="00625543" w:rsidRPr="002C67A9">
              <w:t>.</w:t>
            </w:r>
          </w:p>
        </w:tc>
        <w:tc>
          <w:tcPr>
            <w:tcW w:w="8364" w:type="dxa"/>
          </w:tcPr>
          <w:p w:rsidR="00625543" w:rsidRPr="002C67A9" w:rsidRDefault="002C67A9" w:rsidP="00D82DB6">
            <w:pPr>
              <w:pStyle w:val="a9"/>
              <w:tabs>
                <w:tab w:val="left" w:pos="708"/>
              </w:tabs>
            </w:pPr>
            <w:r w:rsidRPr="002C67A9">
              <w:rPr>
                <w:bCs/>
                <w:bdr w:val="none" w:sz="0" w:space="0" w:color="auto" w:frame="1"/>
              </w:rPr>
              <w:t>Профессиональная компетентность и должная тщательность</w:t>
            </w:r>
          </w:p>
        </w:tc>
        <w:tc>
          <w:tcPr>
            <w:tcW w:w="720" w:type="dxa"/>
          </w:tcPr>
          <w:p w:rsidR="00625543" w:rsidRPr="002C67A9" w:rsidRDefault="00D71A79" w:rsidP="00D82DB6">
            <w:pPr>
              <w:jc w:val="right"/>
            </w:pPr>
            <w:r w:rsidRPr="002C67A9">
              <w:t>4</w:t>
            </w:r>
          </w:p>
        </w:tc>
      </w:tr>
      <w:tr w:rsidR="00A84235" w:rsidRPr="002C67A9" w:rsidTr="000D1D55">
        <w:tc>
          <w:tcPr>
            <w:tcW w:w="709" w:type="dxa"/>
          </w:tcPr>
          <w:p w:rsidR="00A84235" w:rsidRPr="002C67A9" w:rsidRDefault="00A84235" w:rsidP="00D82DB6">
            <w:pPr>
              <w:pStyle w:val="a9"/>
              <w:tabs>
                <w:tab w:val="left" w:pos="708"/>
              </w:tabs>
            </w:pPr>
            <w:r w:rsidRPr="002C67A9">
              <w:t>7.</w:t>
            </w:r>
          </w:p>
        </w:tc>
        <w:tc>
          <w:tcPr>
            <w:tcW w:w="8364" w:type="dxa"/>
          </w:tcPr>
          <w:p w:rsidR="00A84235" w:rsidRPr="002C67A9" w:rsidRDefault="002C67A9" w:rsidP="00D82DB6">
            <w:pPr>
              <w:pStyle w:val="a9"/>
              <w:tabs>
                <w:tab w:val="left" w:pos="708"/>
              </w:tabs>
              <w:rPr>
                <w:bCs/>
              </w:rPr>
            </w:pPr>
            <w:r w:rsidRPr="002C67A9">
              <w:rPr>
                <w:bCs/>
                <w:bdr w:val="none" w:sz="0" w:space="0" w:color="auto" w:frame="1"/>
              </w:rPr>
              <w:t>Реализация требований настоящего Кодекса</w:t>
            </w:r>
          </w:p>
        </w:tc>
        <w:tc>
          <w:tcPr>
            <w:tcW w:w="720" w:type="dxa"/>
          </w:tcPr>
          <w:p w:rsidR="00A84235" w:rsidRPr="002C67A9" w:rsidRDefault="00A84235" w:rsidP="00D82DB6">
            <w:pPr>
              <w:jc w:val="right"/>
            </w:pPr>
            <w:r w:rsidRPr="002C67A9">
              <w:t>4</w:t>
            </w:r>
          </w:p>
        </w:tc>
      </w:tr>
    </w:tbl>
    <w:p w:rsidR="00D71A79" w:rsidRDefault="00D71A79" w:rsidP="004342DC">
      <w:pPr>
        <w:jc w:val="both"/>
        <w:rPr>
          <w:lang w:val="kk-KZ"/>
        </w:rPr>
      </w:pPr>
    </w:p>
    <w:p w:rsidR="001A33FF" w:rsidRDefault="001A33FF" w:rsidP="004342DC">
      <w:pPr>
        <w:jc w:val="both"/>
        <w:rPr>
          <w:lang w:val="kk-KZ"/>
        </w:rPr>
      </w:pPr>
    </w:p>
    <w:p w:rsidR="0012223C" w:rsidRPr="002C67A9" w:rsidRDefault="00413DD6" w:rsidP="003D0F25">
      <w:pPr>
        <w:jc w:val="center"/>
        <w:rPr>
          <w:b/>
        </w:rPr>
      </w:pPr>
      <w:r w:rsidRPr="002C67A9">
        <w:rPr>
          <w:b/>
        </w:rPr>
        <w:t>1.</w:t>
      </w:r>
      <w:r w:rsidR="0095264A" w:rsidRPr="002C67A9">
        <w:rPr>
          <w:b/>
        </w:rPr>
        <w:t xml:space="preserve">    </w:t>
      </w:r>
      <w:r w:rsidR="00845809" w:rsidRPr="002C67A9">
        <w:rPr>
          <w:b/>
        </w:rPr>
        <w:t>Общие положения</w:t>
      </w:r>
    </w:p>
    <w:p w:rsidR="0012223C" w:rsidRPr="002C67A9" w:rsidRDefault="0012223C" w:rsidP="0012223C">
      <w:pPr>
        <w:jc w:val="center"/>
      </w:pPr>
    </w:p>
    <w:p w:rsidR="00845809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C67A9">
        <w:rPr>
          <w:rStyle w:val="25"/>
        </w:rPr>
        <w:t>Настоящий Кодекс профессиональной этики работников Службы внутреннего аудита акционерного общества АО «Аграрная кредитная корпорация» (далее – Кодекс) определяет морально-этические принципы, которые должны соблюдать при осуществлении своей деятельности работники Службы внутреннего аудита АО «Аграрная кредитная корпорация» (далее – Служба).</w:t>
      </w:r>
    </w:p>
    <w:p w:rsidR="00310802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C67A9">
        <w:rPr>
          <w:rStyle w:val="25"/>
        </w:rPr>
        <w:t>Целью настоящего Кодекса является обеспечение качества работы Службы на высоком уровне и минимизация конфликтов интересов, риск возникновения которых имеется при осуществлении внутреннего аудита</w:t>
      </w:r>
      <w:r w:rsidR="008732B5" w:rsidRPr="002C67A9">
        <w:rPr>
          <w:lang w:eastAsia="en-US"/>
        </w:rPr>
        <w:t>.</w:t>
      </w:r>
    </w:p>
    <w:p w:rsidR="00845809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C67A9">
        <w:rPr>
          <w:rStyle w:val="25"/>
        </w:rPr>
        <w:t>Объекты внутреннего аудита должны быть уверены в справедливости и беспристрастности деятельности Службы.</w:t>
      </w:r>
    </w:p>
    <w:p w:rsidR="00962634" w:rsidRPr="002C67A9" w:rsidRDefault="00962634" w:rsidP="00413DD6">
      <w:pPr>
        <w:ind w:left="600"/>
        <w:jc w:val="center"/>
        <w:rPr>
          <w:b/>
        </w:rPr>
      </w:pPr>
    </w:p>
    <w:p w:rsidR="001A33FF" w:rsidRPr="002C67A9" w:rsidRDefault="001A33FF" w:rsidP="00413DD6">
      <w:pPr>
        <w:ind w:left="600"/>
        <w:jc w:val="center"/>
        <w:rPr>
          <w:b/>
        </w:rPr>
      </w:pPr>
    </w:p>
    <w:p w:rsidR="00413DD6" w:rsidRPr="002C67A9" w:rsidRDefault="00930670" w:rsidP="00413DD6">
      <w:pPr>
        <w:ind w:left="600"/>
        <w:jc w:val="center"/>
        <w:rPr>
          <w:b/>
        </w:rPr>
      </w:pPr>
      <w:r w:rsidRPr="002C67A9">
        <w:rPr>
          <w:b/>
        </w:rPr>
        <w:t xml:space="preserve">2. </w:t>
      </w:r>
      <w:r w:rsidR="00845809" w:rsidRPr="002C67A9">
        <w:rPr>
          <w:rStyle w:val="22"/>
          <w:color w:val="000000"/>
          <w:sz w:val="24"/>
          <w:lang w:eastAsia="kk-KZ"/>
        </w:rPr>
        <w:t>Основные принципы Службы</w:t>
      </w:r>
    </w:p>
    <w:p w:rsidR="00413DD6" w:rsidRPr="002C67A9" w:rsidRDefault="00413DD6" w:rsidP="00413DD6">
      <w:pPr>
        <w:ind w:left="360"/>
        <w:jc w:val="center"/>
        <w:rPr>
          <w:b/>
        </w:rPr>
      </w:pPr>
    </w:p>
    <w:p w:rsidR="004342DC" w:rsidRPr="002C67A9" w:rsidRDefault="00845809" w:rsidP="008E1DBD">
      <w:pPr>
        <w:numPr>
          <w:ilvl w:val="0"/>
          <w:numId w:val="1"/>
        </w:numPr>
        <w:tabs>
          <w:tab w:val="left" w:pos="1140"/>
        </w:tabs>
        <w:ind w:left="0" w:firstLine="709"/>
        <w:jc w:val="both"/>
        <w:rPr>
          <w:lang w:val="kk-KZ"/>
        </w:rPr>
      </w:pPr>
      <w:r w:rsidRPr="002C67A9">
        <w:t>Деятельность Службы, прежде всего, должна основываться на принципах, изложенных в настоящем Кодексе, Уставе и внутренних нормативных документах  АО «Аграрная кредитная корпорация» (далее – Общество)</w:t>
      </w:r>
      <w:r w:rsidR="00FC331B" w:rsidRPr="002C67A9">
        <w:rPr>
          <w:lang w:eastAsia="en-US"/>
        </w:rPr>
        <w:t>.</w:t>
      </w:r>
    </w:p>
    <w:p w:rsidR="004342DC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lang w:val="kk-KZ"/>
        </w:rPr>
      </w:pPr>
      <w:r w:rsidRPr="002C67A9">
        <w:t>Профессиональная деятельность работников Службы в отдельности основывается на следующих принципах:</w:t>
      </w:r>
    </w:p>
    <w:p w:rsidR="00845809" w:rsidRPr="002C67A9" w:rsidRDefault="000B5062" w:rsidP="008E1DBD">
      <w:pPr>
        <w:pStyle w:val="af8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845809" w:rsidRPr="002C67A9">
        <w:rPr>
          <w:rFonts w:ascii="Times New Roman" w:hAnsi="Times New Roman"/>
          <w:sz w:val="24"/>
          <w:szCs w:val="24"/>
          <w:lang w:eastAsia="ru-RU"/>
        </w:rPr>
        <w:t>езависимости;</w:t>
      </w:r>
    </w:p>
    <w:p w:rsidR="00845809" w:rsidRPr="002C67A9" w:rsidRDefault="00845809" w:rsidP="008E1DBD">
      <w:pPr>
        <w:pStyle w:val="af8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объективности, честности и порядочности;</w:t>
      </w:r>
    </w:p>
    <w:p w:rsidR="00845809" w:rsidRPr="002C67A9" w:rsidRDefault="00845809" w:rsidP="008E1DBD">
      <w:pPr>
        <w:pStyle w:val="af8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ответственности перед Комитетом Совета директоров, в компетенцию которого входят вопросы внутреннего аудита (далее – Комитет по аудиту) и Советом директоров Общества;</w:t>
      </w:r>
    </w:p>
    <w:p w:rsidR="00845809" w:rsidRPr="002C67A9" w:rsidRDefault="00845809" w:rsidP="008E1DBD">
      <w:pPr>
        <w:pStyle w:val="af8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конфиденциальности;</w:t>
      </w:r>
    </w:p>
    <w:p w:rsidR="00845809" w:rsidRPr="002C67A9" w:rsidRDefault="00845809" w:rsidP="008E1DBD">
      <w:pPr>
        <w:pStyle w:val="af8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профессиональной компетентности и должной тщательности;</w:t>
      </w:r>
    </w:p>
    <w:p w:rsidR="00845809" w:rsidRPr="002C67A9" w:rsidRDefault="00845809" w:rsidP="008E1DBD">
      <w:pPr>
        <w:pStyle w:val="af8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C67A9">
        <w:rPr>
          <w:rFonts w:ascii="Times New Roman" w:hAnsi="Times New Roman"/>
          <w:sz w:val="24"/>
          <w:szCs w:val="24"/>
          <w:lang w:eastAsia="ru-RU"/>
        </w:rPr>
        <w:t>соблюдении</w:t>
      </w:r>
      <w:proofErr w:type="gramEnd"/>
      <w:r w:rsidRPr="002C67A9">
        <w:rPr>
          <w:rFonts w:ascii="Times New Roman" w:hAnsi="Times New Roman"/>
          <w:sz w:val="24"/>
          <w:szCs w:val="24"/>
          <w:lang w:eastAsia="ru-RU"/>
        </w:rPr>
        <w:t xml:space="preserve"> технических стандартов Службы.</w:t>
      </w:r>
    </w:p>
    <w:p w:rsidR="00845809" w:rsidRPr="002C67A9" w:rsidRDefault="00845809" w:rsidP="008E1DBD">
      <w:pPr>
        <w:pStyle w:val="af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</w:rPr>
        <w:t>Работник Службы при выполнении своей профессиональной деятельности должен выполнять следующие морально-этические обязательства:</w:t>
      </w:r>
    </w:p>
    <w:p w:rsidR="00845809" w:rsidRPr="002C67A9" w:rsidRDefault="00845809" w:rsidP="008E1DBD">
      <w:pPr>
        <w:pStyle w:val="af8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не совершать действий, которые могли бы поставить под сомнение независимость и беспристрастность деятельности Службы;</w:t>
      </w:r>
    </w:p>
    <w:p w:rsidR="00845809" w:rsidRPr="002C67A9" w:rsidRDefault="00845809" w:rsidP="008E1DBD">
      <w:pPr>
        <w:pStyle w:val="af8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соблюдать конфиденциальность полученной информации;</w:t>
      </w:r>
    </w:p>
    <w:p w:rsidR="00845809" w:rsidRPr="002C67A9" w:rsidRDefault="00845809" w:rsidP="008E1DBD">
      <w:pPr>
        <w:pStyle w:val="af8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иметь разумную основу при выражении профессионального мнения и дачи рекомендаций, подкрепленную свидетельствами и доказательствами;</w:t>
      </w:r>
    </w:p>
    <w:p w:rsidR="00845809" w:rsidRPr="002C67A9" w:rsidRDefault="00845809" w:rsidP="008E1DBD">
      <w:pPr>
        <w:pStyle w:val="af8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вести соответствующие записи для возможности последующего обоснования и последовательности своего мнения и рекомендаций;</w:t>
      </w:r>
    </w:p>
    <w:p w:rsidR="00845809" w:rsidRPr="002C67A9" w:rsidRDefault="00845809" w:rsidP="008E1DBD">
      <w:pPr>
        <w:pStyle w:val="af8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lastRenderedPageBreak/>
        <w:t>постоянно повышать свой профессиональный уровень, компетентность, изучать действующее законодательство.</w:t>
      </w:r>
    </w:p>
    <w:p w:rsidR="009C28F0" w:rsidRPr="002C67A9" w:rsidRDefault="00674790" w:rsidP="008E1DBD">
      <w:pPr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contextualSpacing/>
        <w:jc w:val="both"/>
        <w:rPr>
          <w:lang w:eastAsia="en-US"/>
        </w:rPr>
      </w:pPr>
      <w:r w:rsidRPr="002C67A9">
        <w:rPr>
          <w:rFonts w:eastAsia="Calibri"/>
          <w:lang w:eastAsia="en-US"/>
        </w:rPr>
        <w:t xml:space="preserve">Целью настоящего Документа является обеспечение высокой доступности систем и минимизация </w:t>
      </w:r>
      <w:r w:rsidR="003D0F25" w:rsidRPr="002C67A9">
        <w:rPr>
          <w:rFonts w:eastAsia="Calibri"/>
          <w:lang w:eastAsia="en-US"/>
        </w:rPr>
        <w:t>проблем,</w:t>
      </w:r>
      <w:r w:rsidRPr="002C67A9">
        <w:rPr>
          <w:rFonts w:eastAsia="Calibri"/>
          <w:lang w:eastAsia="en-US"/>
        </w:rPr>
        <w:t xml:space="preserve"> связанных с их эксплуатацией</w:t>
      </w:r>
      <w:r w:rsidR="00333330" w:rsidRPr="002C67A9">
        <w:t>.</w:t>
      </w:r>
    </w:p>
    <w:p w:rsidR="00FA7A26" w:rsidRPr="002C67A9" w:rsidRDefault="00FA7A26" w:rsidP="001C5678">
      <w:pPr>
        <w:ind w:firstLine="709"/>
        <w:jc w:val="both"/>
        <w:rPr>
          <w:lang w:eastAsia="en-US"/>
        </w:rPr>
      </w:pPr>
    </w:p>
    <w:p w:rsidR="001A33FF" w:rsidRPr="002C67A9" w:rsidRDefault="001A33FF" w:rsidP="001C5678">
      <w:pPr>
        <w:ind w:firstLine="709"/>
        <w:jc w:val="both"/>
        <w:rPr>
          <w:lang w:eastAsia="en-US"/>
        </w:rPr>
      </w:pPr>
    </w:p>
    <w:p w:rsidR="00FA7A26" w:rsidRPr="002C67A9" w:rsidRDefault="002C67A9" w:rsidP="002C67A9">
      <w:pPr>
        <w:ind w:firstLine="709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</w:t>
      </w:r>
      <w:r w:rsidR="00A84235" w:rsidRPr="002C67A9">
        <w:rPr>
          <w:b/>
          <w:bCs/>
          <w:lang w:eastAsia="en-US"/>
        </w:rPr>
        <w:t>3</w:t>
      </w:r>
      <w:r w:rsidR="00FA7A26" w:rsidRPr="002C67A9">
        <w:rPr>
          <w:b/>
          <w:bCs/>
          <w:lang w:eastAsia="en-US"/>
        </w:rPr>
        <w:t xml:space="preserve">. </w:t>
      </w:r>
      <w:r w:rsidR="0095264A" w:rsidRPr="002C67A9">
        <w:rPr>
          <w:b/>
          <w:bCs/>
          <w:lang w:eastAsia="en-US"/>
        </w:rPr>
        <w:t xml:space="preserve">    </w:t>
      </w:r>
      <w:r w:rsidR="00845809" w:rsidRPr="002C67A9">
        <w:rPr>
          <w:rStyle w:val="22"/>
          <w:color w:val="000000"/>
          <w:sz w:val="24"/>
          <w:lang w:eastAsia="kk-KZ"/>
        </w:rPr>
        <w:t>Независимость Службы</w:t>
      </w:r>
    </w:p>
    <w:p w:rsidR="00FA7A26" w:rsidRPr="002C67A9" w:rsidRDefault="00FA7A26" w:rsidP="001C5678">
      <w:pPr>
        <w:ind w:firstLine="709"/>
        <w:jc w:val="center"/>
        <w:rPr>
          <w:b/>
          <w:bCs/>
          <w:lang w:eastAsia="en-US"/>
        </w:rPr>
      </w:pPr>
    </w:p>
    <w:p w:rsidR="004342DC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lang w:val="kk-KZ" w:eastAsia="en-US"/>
        </w:rPr>
      </w:pPr>
      <w:r w:rsidRPr="002C67A9">
        <w:t xml:space="preserve">Для обеспечения </w:t>
      </w:r>
      <w:r w:rsidRPr="002C67A9">
        <w:rPr>
          <w:bCs/>
          <w:bdr w:val="none" w:sz="0" w:space="0" w:color="auto" w:frame="1"/>
        </w:rPr>
        <w:t>независимости</w:t>
      </w:r>
      <w:r w:rsidRPr="002C67A9">
        <w:t xml:space="preserve"> работники Службы обязаны сохранять непредвзятое отношение к предмету внутреннего аудита во время выполнения своих обязанностей на протяжении всего процесса аудита</w:t>
      </w:r>
      <w:r w:rsidR="00FA7A26" w:rsidRPr="002C67A9">
        <w:rPr>
          <w:lang w:val="kk-KZ" w:eastAsia="en-US"/>
        </w:rPr>
        <w:t>.</w:t>
      </w:r>
      <w:r w:rsidR="00731EDE" w:rsidRPr="002C67A9">
        <w:rPr>
          <w:lang w:val="kk-KZ" w:eastAsia="en-US"/>
        </w:rPr>
        <w:t xml:space="preserve"> </w:t>
      </w:r>
    </w:p>
    <w:p w:rsidR="004342DC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lang w:val="kk-KZ" w:eastAsia="en-US"/>
        </w:rPr>
      </w:pPr>
      <w:r w:rsidRPr="002C67A9">
        <w:t>Работник Службы, осуществляющий внутренний аудит, должен быть независимым по отношению к Обществу</w:t>
      </w:r>
      <w:r w:rsidR="00731EDE" w:rsidRPr="002C67A9">
        <w:rPr>
          <w:lang w:val="kk-KZ" w:eastAsia="en-US"/>
        </w:rPr>
        <w:t xml:space="preserve">. </w:t>
      </w:r>
    </w:p>
    <w:p w:rsidR="00845809" w:rsidRPr="002C67A9" w:rsidRDefault="00845809" w:rsidP="008E1DBD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lang w:val="kk-KZ" w:eastAsia="en-US"/>
        </w:rPr>
      </w:pPr>
      <w:r w:rsidRPr="002C67A9">
        <w:rPr>
          <w:bCs/>
          <w:bdr w:val="none" w:sz="0" w:space="0" w:color="auto" w:frame="1"/>
        </w:rPr>
        <w:t>Условиями, нарушающими независимость работников Службы при проведен</w:t>
      </w:r>
      <w:proofErr w:type="gramStart"/>
      <w:r w:rsidRPr="002C67A9">
        <w:rPr>
          <w:bCs/>
          <w:bdr w:val="none" w:sz="0" w:space="0" w:color="auto" w:frame="1"/>
        </w:rPr>
        <w:t>ии ау</w:t>
      </w:r>
      <w:proofErr w:type="gramEnd"/>
      <w:r w:rsidRPr="002C67A9">
        <w:rPr>
          <w:bCs/>
          <w:bdr w:val="none" w:sz="0" w:space="0" w:color="auto" w:frame="1"/>
        </w:rPr>
        <w:t>дита, являются:</w:t>
      </w:r>
    </w:p>
    <w:p w:rsidR="00845809" w:rsidRPr="002C67A9" w:rsidRDefault="00845809" w:rsidP="008E1DBD">
      <w:pPr>
        <w:pStyle w:val="af8"/>
        <w:numPr>
          <w:ilvl w:val="0"/>
          <w:numId w:val="4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2C67A9">
        <w:rPr>
          <w:rFonts w:ascii="Times New Roman" w:hAnsi="Times New Roman"/>
          <w:sz w:val="24"/>
          <w:szCs w:val="24"/>
          <w:lang w:eastAsia="ru-RU"/>
        </w:rPr>
        <w:t>наличие финансового интереса;</w:t>
      </w:r>
    </w:p>
    <w:p w:rsidR="00845809" w:rsidRPr="002C67A9" w:rsidRDefault="00845809" w:rsidP="008E1DBD">
      <w:pPr>
        <w:pStyle w:val="af8"/>
        <w:numPr>
          <w:ilvl w:val="0"/>
          <w:numId w:val="4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2C67A9">
        <w:rPr>
          <w:rFonts w:ascii="Times New Roman" w:hAnsi="Times New Roman"/>
          <w:sz w:val="24"/>
          <w:szCs w:val="24"/>
          <w:lang w:eastAsia="ru-RU"/>
        </w:rPr>
        <w:t>аффилиированность</w:t>
      </w:r>
      <w:proofErr w:type="spellEnd"/>
      <w:r w:rsidRPr="002C67A9">
        <w:rPr>
          <w:rFonts w:ascii="Times New Roman" w:hAnsi="Times New Roman"/>
          <w:sz w:val="24"/>
          <w:szCs w:val="24"/>
          <w:lang w:eastAsia="ru-RU"/>
        </w:rPr>
        <w:t xml:space="preserve"> с должностными лицами  Общества.</w:t>
      </w:r>
    </w:p>
    <w:p w:rsidR="001E6449" w:rsidRPr="002C67A9" w:rsidRDefault="00FA7A26" w:rsidP="00FA7A26">
      <w:pPr>
        <w:ind w:firstLine="709"/>
        <w:jc w:val="both"/>
        <w:rPr>
          <w:lang w:eastAsia="en-US"/>
        </w:rPr>
      </w:pPr>
      <w:r w:rsidRPr="002C67A9">
        <w:rPr>
          <w:lang w:eastAsia="en-US"/>
        </w:rPr>
        <w:tab/>
      </w:r>
    </w:p>
    <w:p w:rsidR="001A33FF" w:rsidRPr="002C67A9" w:rsidRDefault="001A33FF" w:rsidP="00FA7A26">
      <w:pPr>
        <w:ind w:firstLine="709"/>
        <w:jc w:val="both"/>
        <w:rPr>
          <w:lang w:eastAsia="en-US"/>
        </w:rPr>
      </w:pPr>
    </w:p>
    <w:p w:rsidR="00FA7A26" w:rsidRPr="002C67A9" w:rsidRDefault="00A84235" w:rsidP="00FA7A26">
      <w:pPr>
        <w:keepNext/>
        <w:jc w:val="center"/>
        <w:rPr>
          <w:b/>
          <w:bCs/>
          <w:lang w:eastAsia="en-US"/>
        </w:rPr>
      </w:pPr>
      <w:r w:rsidRPr="002C67A9">
        <w:rPr>
          <w:b/>
          <w:bCs/>
          <w:lang w:eastAsia="en-US"/>
        </w:rPr>
        <w:t>4</w:t>
      </w:r>
      <w:r w:rsidR="00753BA6" w:rsidRPr="002C67A9">
        <w:rPr>
          <w:b/>
          <w:bCs/>
          <w:lang w:eastAsia="en-US"/>
        </w:rPr>
        <w:t>.</w:t>
      </w:r>
      <w:r w:rsidR="00FA7A26" w:rsidRPr="002C67A9">
        <w:rPr>
          <w:b/>
          <w:bCs/>
          <w:lang w:eastAsia="en-US"/>
        </w:rPr>
        <w:t xml:space="preserve"> </w:t>
      </w:r>
      <w:r w:rsidR="0095264A" w:rsidRPr="002C67A9">
        <w:rPr>
          <w:b/>
          <w:bCs/>
          <w:lang w:eastAsia="en-US"/>
        </w:rPr>
        <w:t xml:space="preserve">     </w:t>
      </w:r>
      <w:r w:rsidR="00845809" w:rsidRPr="002C67A9">
        <w:rPr>
          <w:b/>
          <w:bCs/>
          <w:bdr w:val="none" w:sz="0" w:space="0" w:color="auto" w:frame="1"/>
        </w:rPr>
        <w:t>Объективность, честность, порядочность работников Службы</w:t>
      </w:r>
    </w:p>
    <w:p w:rsidR="00FA7A26" w:rsidRPr="002C67A9" w:rsidRDefault="00FA7A26" w:rsidP="00FA7A26">
      <w:pPr>
        <w:keepNext/>
        <w:ind w:firstLine="709"/>
        <w:jc w:val="both"/>
        <w:rPr>
          <w:lang w:eastAsia="en-US"/>
        </w:rPr>
      </w:pPr>
    </w:p>
    <w:p w:rsidR="00674790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kk-KZ" w:eastAsia="en-US"/>
        </w:rPr>
      </w:pPr>
      <w:r w:rsidRPr="002C67A9">
        <w:rPr>
          <w:bCs/>
          <w:bdr w:val="none" w:sz="0" w:space="0" w:color="auto" w:frame="1"/>
        </w:rPr>
        <w:t>Работники</w:t>
      </w:r>
      <w:r w:rsidRPr="002C67A9">
        <w:t xml:space="preserve"> Службы должны быть честны и открыты с Комитетом по аудиту и Советом директоров Общества</w:t>
      </w:r>
      <w:r w:rsidR="00674790" w:rsidRPr="002C67A9">
        <w:rPr>
          <w:rFonts w:eastAsia="Calibri"/>
        </w:rPr>
        <w:t>.</w:t>
      </w:r>
    </w:p>
    <w:p w:rsidR="00BD635A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kk-KZ" w:eastAsia="en-US"/>
        </w:rPr>
      </w:pPr>
      <w:r w:rsidRPr="002C67A9">
        <w:t>Принцип объективности работников Службы налагает на них обязательство быть справедливыми, честными и независимыми при проведении внутреннего аудита.</w:t>
      </w:r>
    </w:p>
    <w:p w:rsidR="00845809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kk-KZ" w:eastAsia="en-US"/>
        </w:rPr>
      </w:pPr>
      <w:r w:rsidRPr="002C67A9">
        <w:t>Работники Службы не должны употреблять в своих отчетах эмоциональных или голословных утверждений, которые не могут быть подтверждены соответствующими доказательствами и свидетельствами.</w:t>
      </w:r>
    </w:p>
    <w:p w:rsidR="00845809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kk-KZ" w:eastAsia="en-US"/>
        </w:rPr>
      </w:pPr>
      <w:r w:rsidRPr="002C67A9">
        <w:t>Работники Службы не должны давать разные рекомендации и разъяснения в отношении одного и того же вопроса.</w:t>
      </w:r>
    </w:p>
    <w:p w:rsidR="00845809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kk-KZ" w:eastAsia="en-US"/>
        </w:rPr>
      </w:pPr>
      <w:proofErr w:type="gramStart"/>
      <w:r w:rsidRPr="002C67A9">
        <w:t>Работники Службы должны направлять аудиторские отчеты Совету директоров со своими рекомендациями или выводами, с учетом уведомления исполнительного органа Общества, в отношении которого был проведен соответствующий аудит, и получения плана корректирующих действий, за исключением обнаружений, связанных с фактами мошенничества, хищений имущества, которые должны представляться Совету директоров Общества сразу после их составления (подписания).</w:t>
      </w:r>
      <w:proofErr w:type="gramEnd"/>
    </w:p>
    <w:p w:rsidR="00845809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kk-KZ" w:eastAsia="en-US"/>
        </w:rPr>
      </w:pPr>
      <w:r w:rsidRPr="002C67A9">
        <w:t>Отчет и рекомендации работника Службы не должны вводить в заблуждение Комитет по аудиту и Совет директоров.</w:t>
      </w:r>
    </w:p>
    <w:p w:rsidR="00E64AA4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kk-KZ" w:eastAsia="en-US"/>
        </w:rPr>
      </w:pPr>
      <w:r w:rsidRPr="002C67A9">
        <w:t>Работники Службы не должны использовать информацию, в достоверности, актуальности и полноте которой они сомневается.</w:t>
      </w:r>
      <w:r w:rsidR="00E64AA4" w:rsidRPr="002C67A9">
        <w:rPr>
          <w:lang w:eastAsia="en-US"/>
        </w:rPr>
        <w:t xml:space="preserve"> </w:t>
      </w:r>
    </w:p>
    <w:p w:rsidR="009F060F" w:rsidRPr="002C67A9" w:rsidRDefault="009F060F" w:rsidP="00FA7A26">
      <w:pPr>
        <w:ind w:firstLine="709"/>
        <w:jc w:val="both"/>
        <w:rPr>
          <w:lang w:eastAsia="en-US"/>
        </w:rPr>
      </w:pPr>
    </w:p>
    <w:p w:rsidR="001A33FF" w:rsidRPr="002C67A9" w:rsidRDefault="001A33FF" w:rsidP="00FA7A26">
      <w:pPr>
        <w:ind w:firstLine="709"/>
        <w:jc w:val="both"/>
        <w:rPr>
          <w:lang w:eastAsia="en-US"/>
        </w:rPr>
      </w:pPr>
    </w:p>
    <w:p w:rsidR="00FA7A26" w:rsidRPr="002C67A9" w:rsidRDefault="000B5062" w:rsidP="000B5062">
      <w:pPr>
        <w:keepNext/>
        <w:ind w:firstLine="709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</w:t>
      </w:r>
      <w:r w:rsidR="00A84235" w:rsidRPr="002C67A9">
        <w:rPr>
          <w:b/>
          <w:bCs/>
          <w:lang w:eastAsia="en-US"/>
        </w:rPr>
        <w:t>5</w:t>
      </w:r>
      <w:r w:rsidR="00FA7A26" w:rsidRPr="002C67A9">
        <w:rPr>
          <w:b/>
          <w:bCs/>
          <w:lang w:eastAsia="en-US"/>
        </w:rPr>
        <w:t xml:space="preserve">. </w:t>
      </w:r>
      <w:r w:rsidR="0095264A" w:rsidRPr="002C67A9">
        <w:rPr>
          <w:b/>
          <w:bCs/>
          <w:lang w:eastAsia="en-US"/>
        </w:rPr>
        <w:t xml:space="preserve">     </w:t>
      </w:r>
      <w:r w:rsidR="00845809" w:rsidRPr="002C67A9">
        <w:rPr>
          <w:b/>
          <w:bCs/>
          <w:bdr w:val="none" w:sz="0" w:space="0" w:color="auto" w:frame="1"/>
        </w:rPr>
        <w:t>Конфиденциальность информации</w:t>
      </w:r>
    </w:p>
    <w:p w:rsidR="00FA7A26" w:rsidRPr="002C67A9" w:rsidRDefault="00FA7A26" w:rsidP="00FA7A26">
      <w:pPr>
        <w:keepNext/>
        <w:ind w:firstLine="709"/>
        <w:jc w:val="both"/>
        <w:rPr>
          <w:lang w:eastAsia="en-US"/>
        </w:rPr>
      </w:pPr>
    </w:p>
    <w:p w:rsidR="00674790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Работники Службы не должны раскрывать третьим лицам какую-либо конфиденциальную информацию Общества, полученную во время проведения им внутреннего аудита</w:t>
      </w:r>
      <w:r w:rsidR="00674790" w:rsidRPr="002C67A9">
        <w:rPr>
          <w:rFonts w:eastAsia="Calibri"/>
        </w:rPr>
        <w:t>.</w:t>
      </w:r>
    </w:p>
    <w:p w:rsidR="00674790" w:rsidRPr="002C67A9" w:rsidRDefault="0084580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При этом сохранение конфиденциальности полученной информации не должно влиять на независимость и объективность профессионального суждения работника Службы и отражаться на его выводах</w:t>
      </w:r>
      <w:r w:rsidR="001B3499" w:rsidRPr="002C67A9">
        <w:rPr>
          <w:rFonts w:eastAsia="Calibri"/>
        </w:rPr>
        <w:t>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lastRenderedPageBreak/>
        <w:t>Во всех остальных случаях, не предусмотренных настоящим Кодексом, каждый работник Службы, независимо от своей должности и статуса, должен строго соблюдать конфиденциальность любой информации Общества.</w:t>
      </w:r>
    </w:p>
    <w:p w:rsidR="00541777" w:rsidRDefault="00541777" w:rsidP="00A77463">
      <w:pPr>
        <w:ind w:firstLine="709"/>
        <w:jc w:val="both"/>
        <w:rPr>
          <w:lang w:val="kk-KZ"/>
        </w:rPr>
      </w:pPr>
    </w:p>
    <w:p w:rsidR="002C67A9" w:rsidRPr="002C67A9" w:rsidRDefault="002C67A9" w:rsidP="00A77463">
      <w:pPr>
        <w:ind w:firstLine="709"/>
        <w:jc w:val="both"/>
        <w:rPr>
          <w:lang w:val="kk-KZ"/>
        </w:rPr>
      </w:pPr>
    </w:p>
    <w:p w:rsidR="00BB5805" w:rsidRPr="002C67A9" w:rsidRDefault="00A84235" w:rsidP="00F23A3B">
      <w:pPr>
        <w:jc w:val="center"/>
        <w:rPr>
          <w:b/>
          <w:bCs/>
          <w:bdr w:val="none" w:sz="0" w:space="0" w:color="auto" w:frame="1"/>
        </w:rPr>
      </w:pPr>
      <w:r w:rsidRPr="002C67A9">
        <w:rPr>
          <w:b/>
          <w:bCs/>
        </w:rPr>
        <w:t>6</w:t>
      </w:r>
      <w:r w:rsidR="00CC6ED0" w:rsidRPr="002C67A9">
        <w:rPr>
          <w:b/>
          <w:bCs/>
        </w:rPr>
        <w:t>.</w:t>
      </w:r>
      <w:r w:rsidR="0095264A" w:rsidRPr="002C67A9">
        <w:rPr>
          <w:b/>
          <w:bCs/>
        </w:rPr>
        <w:t xml:space="preserve">     </w:t>
      </w:r>
      <w:r w:rsidR="00CC6ED0" w:rsidRPr="002C67A9">
        <w:rPr>
          <w:b/>
          <w:bCs/>
        </w:rPr>
        <w:t xml:space="preserve"> </w:t>
      </w:r>
      <w:r w:rsidR="002C67A9" w:rsidRPr="002C67A9">
        <w:rPr>
          <w:b/>
          <w:bCs/>
          <w:bdr w:val="none" w:sz="0" w:space="0" w:color="auto" w:frame="1"/>
        </w:rPr>
        <w:t>Профессиональная компетентность и должная тщательность</w:t>
      </w:r>
    </w:p>
    <w:p w:rsidR="002C67A9" w:rsidRPr="002C67A9" w:rsidRDefault="002C67A9" w:rsidP="00F23A3B">
      <w:pPr>
        <w:jc w:val="center"/>
        <w:rPr>
          <w:b/>
          <w:bCs/>
        </w:rPr>
      </w:pPr>
    </w:p>
    <w:p w:rsidR="000B37C0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 Службы должен обладать необходимой квалификацией, умением и опытом для выполнения аудита на высоком уровне. Компетентность работников позволяет Службе качественно проводить аудит</w:t>
      </w:r>
      <w:r w:rsidR="000B37C0" w:rsidRPr="002C67A9">
        <w:t>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 Службы должен быть заинтересован в постоянном повышении своего профессионального уровня, поддерживая и улучшая его в соответствии с международными стандартами</w:t>
      </w:r>
      <w:r w:rsidRPr="002C67A9">
        <w:rPr>
          <w:rFonts w:eastAsia="Calibri"/>
        </w:rPr>
        <w:t>.</w:t>
      </w:r>
    </w:p>
    <w:p w:rsidR="000B37C0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 Службы должен быть в курсе действующего законодательства и соблюдать все применимые законы, правила и нормативные акты органов государственной власти и управления, регулирующих его профессиональную деятельность, а также деятельность его Общества</w:t>
      </w:r>
      <w:r w:rsidR="000B37C0" w:rsidRPr="002C67A9">
        <w:t>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При выполнении своих должностных обязанностей работник Службы не должен нарушать, участвовать в их нарушении либо способствовать любому нарушению таких законов, правил или нормативных актов.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Работники Службы не должны допускать небрежности и недобросовестности при выполнен</w:t>
      </w:r>
      <w:proofErr w:type="gramStart"/>
      <w:r w:rsidRPr="002C67A9">
        <w:t>ии ау</w:t>
      </w:r>
      <w:proofErr w:type="gramEnd"/>
      <w:r w:rsidRPr="002C67A9">
        <w:t>диторского задания.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Работники Службы должны соответствующим образом планировать и контролировать аудиторское задание. Это необходимо для эффективного достижения поставленных целей. Планирование и контроль выполнения необходимо осуществлять на протяжении всего процесса проверки.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Работники Службы должны документировать аспекты, которые важны для предоставления доказательств и свидетельств, подтверждающих профессиональные выводы работника Службы, а также для подтверждения того, что аудиторское задание было выполнено в соответствии с внутренними нормативными документами, регулирующими деятельность Службы.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Работники Службы обязаны проявлять должную профессиональную тщательность при проведении внутреннего аудита. Под должной тщательностью подразумевается рассмотрение полноты рабочих документов, достаточности свидетельств и справедливости аудиторского заключения.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Работники Службы обязаны неукоснительно соблюдать внутренние нормативные документы и стандарты. Если в процессе выполнения своих обязанностей возникает необходимость в отклонении от данных стандартов, работник Службы должен обосновать свое решение.</w:t>
      </w:r>
    </w:p>
    <w:p w:rsidR="009A4E35" w:rsidRPr="002C67A9" w:rsidRDefault="009A4E35" w:rsidP="009A4E35">
      <w:pPr>
        <w:tabs>
          <w:tab w:val="left" w:pos="1134"/>
        </w:tabs>
        <w:ind w:left="709"/>
        <w:jc w:val="both"/>
        <w:rPr>
          <w:lang w:eastAsia="en-US"/>
        </w:rPr>
      </w:pPr>
    </w:p>
    <w:p w:rsidR="009A4E35" w:rsidRPr="002C67A9" w:rsidRDefault="00A84235" w:rsidP="009A4E35">
      <w:pPr>
        <w:jc w:val="center"/>
        <w:rPr>
          <w:b/>
        </w:rPr>
      </w:pPr>
      <w:r w:rsidRPr="002C67A9">
        <w:rPr>
          <w:b/>
          <w:bCs/>
        </w:rPr>
        <w:t>7</w:t>
      </w:r>
      <w:r w:rsidR="009A4E35" w:rsidRPr="002C67A9">
        <w:rPr>
          <w:b/>
          <w:bCs/>
        </w:rPr>
        <w:t xml:space="preserve">.      </w:t>
      </w:r>
      <w:r w:rsidR="002C67A9" w:rsidRPr="002C67A9">
        <w:rPr>
          <w:b/>
          <w:bCs/>
          <w:bdr w:val="none" w:sz="0" w:space="0" w:color="auto" w:frame="1"/>
        </w:rPr>
        <w:t>Реализация требований настоящего Кодекса</w:t>
      </w:r>
    </w:p>
    <w:p w:rsidR="009A4E35" w:rsidRPr="002C67A9" w:rsidRDefault="009A4E35" w:rsidP="009A4E35">
      <w:pPr>
        <w:tabs>
          <w:tab w:val="left" w:pos="1134"/>
        </w:tabs>
        <w:ind w:left="709"/>
        <w:jc w:val="both"/>
        <w:rPr>
          <w:lang w:eastAsia="en-US"/>
        </w:rPr>
      </w:pPr>
    </w:p>
    <w:p w:rsidR="009A4E35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Соблюдение настоящего Кодекса является обязательным для всех работников Службы</w:t>
      </w:r>
      <w:r w:rsidR="009A4E35" w:rsidRPr="002C67A9">
        <w:rPr>
          <w:rFonts w:eastAsia="Calibri"/>
        </w:rPr>
        <w:t>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 xml:space="preserve">Кодекс является внутренним нормативным документом </w:t>
      </w:r>
      <w:proofErr w:type="gramStart"/>
      <w:r w:rsidRPr="002C67A9">
        <w:t>Общества</w:t>
      </w:r>
      <w:proofErr w:type="gramEnd"/>
      <w:r w:rsidRPr="002C67A9">
        <w:t xml:space="preserve"> и нарушение его положений влечет дисциплинарную ответственность.</w:t>
      </w:r>
    </w:p>
    <w:p w:rsidR="002C67A9" w:rsidRPr="002C67A9" w:rsidRDefault="002C67A9" w:rsidP="008E1D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2C67A9">
        <w:t>Положения настоящего Кодекса пересматриваются по мере необходимости, в частности, по инициативе руководителей Службы в случае поступления предложений от работников Службы по совершенствованию данного Кодекса.</w:t>
      </w:r>
    </w:p>
    <w:p w:rsidR="000B5062" w:rsidRDefault="000B5062" w:rsidP="00F8292C">
      <w:pPr>
        <w:pStyle w:val="21"/>
        <w:jc w:val="center"/>
        <w:rPr>
          <w:b/>
          <w:color w:val="auto"/>
        </w:rPr>
      </w:pPr>
    </w:p>
    <w:p w:rsidR="00F8292C" w:rsidRPr="00F8292C" w:rsidRDefault="00F8292C" w:rsidP="00F8292C">
      <w:pPr>
        <w:pStyle w:val="21"/>
        <w:jc w:val="center"/>
        <w:rPr>
          <w:b/>
          <w:color w:val="auto"/>
        </w:rPr>
      </w:pPr>
      <w:r w:rsidRPr="00F8292C">
        <w:rPr>
          <w:b/>
          <w:color w:val="auto"/>
        </w:rPr>
        <w:lastRenderedPageBreak/>
        <w:t>Ведомость изменений документа</w:t>
      </w:r>
    </w:p>
    <w:p w:rsidR="007B4CAF" w:rsidRPr="0024283D" w:rsidRDefault="007B4CAF" w:rsidP="007B4CAF"/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532"/>
        <w:gridCol w:w="1141"/>
        <w:gridCol w:w="6216"/>
      </w:tblGrid>
      <w:tr w:rsidR="007B4CAF" w:rsidRPr="0054464A" w:rsidTr="00A50D79">
        <w:trPr>
          <w:trHeight w:val="454"/>
        </w:trPr>
        <w:tc>
          <w:tcPr>
            <w:tcW w:w="900" w:type="dxa"/>
            <w:vAlign w:val="center"/>
          </w:tcPr>
          <w:p w:rsidR="007B4CAF" w:rsidRPr="00EC2650" w:rsidRDefault="007B4CAF" w:rsidP="009829C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EC2650">
              <w:rPr>
                <w:b/>
                <w:sz w:val="20"/>
              </w:rPr>
              <w:t>Номер ревизии</w:t>
            </w:r>
          </w:p>
        </w:tc>
        <w:tc>
          <w:tcPr>
            <w:tcW w:w="1533" w:type="dxa"/>
            <w:vAlign w:val="center"/>
          </w:tcPr>
          <w:p w:rsidR="007B4CAF" w:rsidRPr="00EC2650" w:rsidRDefault="007B4CAF" w:rsidP="009829C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EC2650">
              <w:rPr>
                <w:b/>
                <w:sz w:val="20"/>
              </w:rPr>
              <w:t>Дата утверждения ревизии</w:t>
            </w:r>
          </w:p>
        </w:tc>
        <w:tc>
          <w:tcPr>
            <w:tcW w:w="1143" w:type="dxa"/>
            <w:vAlign w:val="center"/>
          </w:tcPr>
          <w:p w:rsidR="007B4CAF" w:rsidRPr="00EC2650" w:rsidRDefault="007B4CAF" w:rsidP="009829C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EC2650">
              <w:rPr>
                <w:b/>
                <w:sz w:val="20"/>
              </w:rPr>
              <w:t>№№ пунктов</w:t>
            </w:r>
          </w:p>
        </w:tc>
        <w:tc>
          <w:tcPr>
            <w:tcW w:w="6264" w:type="dxa"/>
            <w:vAlign w:val="center"/>
          </w:tcPr>
          <w:p w:rsidR="007B4CAF" w:rsidRPr="00EC2650" w:rsidRDefault="007B4CAF" w:rsidP="009829C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EC2650">
              <w:rPr>
                <w:b/>
                <w:sz w:val="20"/>
              </w:rPr>
              <w:t>Описание изменений</w:t>
            </w: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227CB5" w:rsidRDefault="007B4CAF" w:rsidP="009829C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B4CAF" w:rsidRPr="00227CB5" w:rsidRDefault="007B4CAF" w:rsidP="009829C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B4CAF" w:rsidRPr="00227CB5" w:rsidRDefault="007B4CAF" w:rsidP="009829C4">
            <w:pPr>
              <w:tabs>
                <w:tab w:val="center" w:pos="4153"/>
                <w:tab w:val="right" w:pos="8306"/>
              </w:tabs>
              <w:ind w:left="491"/>
              <w:rPr>
                <w:sz w:val="20"/>
                <w:szCs w:val="20"/>
              </w:rPr>
            </w:pPr>
          </w:p>
        </w:tc>
        <w:tc>
          <w:tcPr>
            <w:tcW w:w="6264" w:type="dxa"/>
          </w:tcPr>
          <w:p w:rsidR="007B4CAF" w:rsidRPr="00227CB5" w:rsidRDefault="007B4CAF" w:rsidP="00441548">
            <w:pPr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227CB5" w:rsidRDefault="007B4CAF" w:rsidP="009829C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B4CAF" w:rsidRPr="00227CB5" w:rsidRDefault="007B4CAF" w:rsidP="009829C4">
            <w:pPr>
              <w:tabs>
                <w:tab w:val="center" w:pos="4153"/>
                <w:tab w:val="right" w:pos="8306"/>
              </w:tabs>
              <w:ind w:left="491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B4CAF" w:rsidRPr="00227CB5" w:rsidRDefault="007B4CAF" w:rsidP="009829C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4" w:type="dxa"/>
          </w:tcPr>
          <w:p w:rsidR="007B4CAF" w:rsidRPr="00227CB5" w:rsidRDefault="007B4CAF" w:rsidP="00DC129D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</w:rPr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227CB5" w:rsidRDefault="007B4CAF" w:rsidP="00227CB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B4CAF" w:rsidRPr="00227CB5" w:rsidRDefault="007B4CAF" w:rsidP="00DC129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B4CAF" w:rsidRPr="00227CB5" w:rsidRDefault="007B4CAF" w:rsidP="00DC129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4" w:type="dxa"/>
          </w:tcPr>
          <w:p w:rsidR="007B4CAF" w:rsidRPr="00227CB5" w:rsidRDefault="007B4CAF" w:rsidP="00DC129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227CB5" w:rsidRDefault="007B4CAF" w:rsidP="00227CB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B4CAF" w:rsidRPr="00227CB5" w:rsidRDefault="007B4CAF" w:rsidP="009829C4">
            <w:pPr>
              <w:tabs>
                <w:tab w:val="center" w:pos="4153"/>
                <w:tab w:val="right" w:pos="8306"/>
              </w:tabs>
              <w:ind w:left="491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B4CAF" w:rsidRPr="00227CB5" w:rsidRDefault="007B4CAF" w:rsidP="00227CB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4" w:type="dxa"/>
          </w:tcPr>
          <w:p w:rsidR="007B4CAF" w:rsidRPr="00227CB5" w:rsidRDefault="007B4CAF" w:rsidP="00227CB5">
            <w:pPr>
              <w:tabs>
                <w:tab w:val="left" w:pos="851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  <w:tr w:rsidR="007B4CAF" w:rsidRPr="0054464A" w:rsidTr="00A50D79">
        <w:trPr>
          <w:trHeight w:val="454"/>
        </w:trPr>
        <w:tc>
          <w:tcPr>
            <w:tcW w:w="900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53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1143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  <w:tc>
          <w:tcPr>
            <w:tcW w:w="6264" w:type="dxa"/>
          </w:tcPr>
          <w:p w:rsidR="007B4CAF" w:rsidRPr="0054464A" w:rsidRDefault="007B4CAF" w:rsidP="009829C4">
            <w:pPr>
              <w:tabs>
                <w:tab w:val="center" w:pos="4153"/>
                <w:tab w:val="right" w:pos="8306"/>
              </w:tabs>
              <w:ind w:left="491"/>
            </w:pPr>
          </w:p>
        </w:tc>
      </w:tr>
    </w:tbl>
    <w:p w:rsidR="007B4CAF" w:rsidRDefault="007B4CAF" w:rsidP="007B4CAF">
      <w:pPr>
        <w:jc w:val="center"/>
        <w:rPr>
          <w:b/>
          <w:bCs/>
        </w:rPr>
      </w:pPr>
    </w:p>
    <w:p w:rsidR="00227CB5" w:rsidRPr="0054464A" w:rsidRDefault="00227CB5" w:rsidP="007B4CAF">
      <w:pPr>
        <w:jc w:val="center"/>
        <w:rPr>
          <w:b/>
          <w:bCs/>
        </w:rPr>
      </w:pPr>
    </w:p>
    <w:p w:rsidR="007B4CAF" w:rsidRPr="0054464A" w:rsidRDefault="007B4CAF" w:rsidP="007B4CAF">
      <w:pPr>
        <w:jc w:val="center"/>
        <w:rPr>
          <w:b/>
          <w:bCs/>
        </w:rPr>
      </w:pPr>
    </w:p>
    <w:p w:rsidR="007B4CAF" w:rsidRPr="0054464A" w:rsidRDefault="007B4CAF" w:rsidP="007B4CAF">
      <w:pPr>
        <w:rPr>
          <w:b/>
          <w:bCs/>
        </w:rPr>
      </w:pPr>
      <w:r w:rsidRPr="0054464A">
        <w:rPr>
          <w:b/>
          <w:bCs/>
        </w:rPr>
        <w:t xml:space="preserve"> </w:t>
      </w:r>
    </w:p>
    <w:p w:rsidR="00541777" w:rsidRDefault="00541777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541777" w:rsidRDefault="00541777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541777" w:rsidRDefault="00541777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541777" w:rsidRDefault="00541777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541777" w:rsidRDefault="00541777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541777" w:rsidRDefault="00541777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541777" w:rsidRDefault="00541777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541777" w:rsidRDefault="00541777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0D1D55" w:rsidRDefault="000D1D55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2A1664" w:rsidRPr="002A1664" w:rsidRDefault="002A1664" w:rsidP="002A1664">
      <w:pPr>
        <w:pStyle w:val="af"/>
        <w:tabs>
          <w:tab w:val="clear" w:pos="851"/>
        </w:tabs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  <w:r w:rsidRPr="002A1664">
        <w:rPr>
          <w:rFonts w:ascii="Times New Roman" w:hAnsi="Times New Roman"/>
          <w:b/>
          <w:sz w:val="24"/>
          <w:lang w:val="ru-RU"/>
        </w:rPr>
        <w:lastRenderedPageBreak/>
        <w:t>ЛИСТ ОЗНАКОМЛЕНИЯ</w:t>
      </w:r>
    </w:p>
    <w:p w:rsidR="002A1664" w:rsidRPr="002A1664" w:rsidRDefault="002A1664" w:rsidP="002A1664">
      <w:pPr>
        <w:pStyle w:val="af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2700"/>
        <w:gridCol w:w="2772"/>
        <w:gridCol w:w="1800"/>
        <w:gridCol w:w="1548"/>
      </w:tblGrid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right="-108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A1664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A1664">
              <w:rPr>
                <w:rFonts w:ascii="Times New Roman" w:hAnsi="Times New Roman"/>
                <w:b/>
                <w:sz w:val="24"/>
                <w:lang w:val="ru-RU"/>
              </w:rPr>
              <w:t xml:space="preserve">Должность </w:t>
            </w: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A1664">
              <w:rPr>
                <w:rFonts w:ascii="Times New Roman" w:hAnsi="Times New Roman"/>
                <w:b/>
                <w:sz w:val="24"/>
                <w:lang w:val="ru-RU"/>
              </w:rPr>
              <w:t>Ф.И.О.</w:t>
            </w: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A1664">
              <w:rPr>
                <w:rFonts w:ascii="Times New Roman" w:hAnsi="Times New Roman"/>
                <w:b/>
                <w:sz w:val="24"/>
                <w:lang w:val="ru-RU"/>
              </w:rPr>
              <w:t xml:space="preserve">Подпись </w:t>
            </w: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A1664">
              <w:rPr>
                <w:rFonts w:ascii="Times New Roman" w:hAnsi="Times New Roman"/>
                <w:b/>
                <w:sz w:val="24"/>
                <w:lang w:val="ru-RU"/>
              </w:rPr>
              <w:t xml:space="preserve">Дата </w:t>
            </w: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A1664" w:rsidRPr="002A1664" w:rsidTr="00A50D79">
        <w:trPr>
          <w:trHeight w:val="397"/>
        </w:trPr>
        <w:tc>
          <w:tcPr>
            <w:tcW w:w="102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72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48" w:type="dxa"/>
          </w:tcPr>
          <w:p w:rsidR="002A1664" w:rsidRPr="002A1664" w:rsidRDefault="002A1664" w:rsidP="008003A8">
            <w:pPr>
              <w:pStyle w:val="af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2A1664" w:rsidRPr="002A1664" w:rsidRDefault="002A1664" w:rsidP="002A1664"/>
    <w:p w:rsidR="00D50F13" w:rsidRPr="002A1664" w:rsidRDefault="00D50F13" w:rsidP="00D50F13"/>
    <w:p w:rsidR="004F6229" w:rsidRPr="002A1664" w:rsidRDefault="004F6229" w:rsidP="00D50F13"/>
    <w:p w:rsidR="00A50D79" w:rsidRPr="002A1664" w:rsidRDefault="00A50D79" w:rsidP="004F6229"/>
    <w:sectPr w:rsidR="00A50D79" w:rsidRPr="002A1664" w:rsidSect="006D33D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5A" w:rsidRDefault="006B235A">
      <w:r>
        <w:separator/>
      </w:r>
    </w:p>
  </w:endnote>
  <w:endnote w:type="continuationSeparator" w:id="0">
    <w:p w:rsidR="006B235A" w:rsidRDefault="006B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35" w:rsidRDefault="00B330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2E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E35" w:rsidRDefault="00562E3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190"/>
      <w:gridCol w:w="3190"/>
      <w:gridCol w:w="3190"/>
    </w:tblGrid>
    <w:tr w:rsidR="00562E35" w:rsidRPr="00632029" w:rsidTr="009829C4">
      <w:tc>
        <w:tcPr>
          <w:tcW w:w="3190" w:type="dxa"/>
        </w:tcPr>
        <w:p w:rsidR="00562E35" w:rsidRPr="00632029" w:rsidRDefault="00562E35" w:rsidP="009829C4">
          <w:pPr>
            <w:pStyle w:val="a6"/>
            <w:rPr>
              <w:b/>
              <w:sz w:val="20"/>
              <w:szCs w:val="20"/>
            </w:rPr>
          </w:pPr>
        </w:p>
        <w:p w:rsidR="00562E35" w:rsidRPr="00632029" w:rsidRDefault="00845809" w:rsidP="00845809">
          <w:pPr>
            <w:pStyle w:val="a6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К</w:t>
          </w:r>
          <w:r w:rsidR="00562E35" w:rsidRPr="00632029">
            <w:rPr>
              <w:b/>
              <w:sz w:val="20"/>
              <w:szCs w:val="20"/>
            </w:rPr>
            <w:t xml:space="preserve"> АКК </w:t>
          </w:r>
          <w:r w:rsidR="001A33FF">
            <w:rPr>
              <w:b/>
              <w:sz w:val="20"/>
              <w:szCs w:val="20"/>
            </w:rPr>
            <w:t>403</w:t>
          </w:r>
          <w:r w:rsidR="00562E35">
            <w:rPr>
              <w:b/>
              <w:sz w:val="20"/>
              <w:szCs w:val="20"/>
            </w:rPr>
            <w:t>-</w:t>
          </w:r>
          <w:r w:rsidR="00500937">
            <w:rPr>
              <w:b/>
              <w:sz w:val="20"/>
              <w:szCs w:val="20"/>
            </w:rPr>
            <w:t>189</w:t>
          </w:r>
          <w:r w:rsidR="00562E35">
            <w:rPr>
              <w:b/>
              <w:sz w:val="20"/>
              <w:szCs w:val="20"/>
            </w:rPr>
            <w:t>-</w:t>
          </w:r>
          <w:r w:rsidR="001A33FF">
            <w:rPr>
              <w:b/>
              <w:sz w:val="20"/>
              <w:szCs w:val="20"/>
            </w:rPr>
            <w:t>15</w:t>
          </w:r>
        </w:p>
      </w:tc>
      <w:tc>
        <w:tcPr>
          <w:tcW w:w="3190" w:type="dxa"/>
        </w:tcPr>
        <w:p w:rsidR="00562E35" w:rsidRPr="00632029" w:rsidRDefault="00562E35" w:rsidP="009829C4">
          <w:pPr>
            <w:pStyle w:val="a6"/>
            <w:rPr>
              <w:b/>
              <w:sz w:val="20"/>
              <w:szCs w:val="20"/>
            </w:rPr>
          </w:pPr>
        </w:p>
        <w:p w:rsidR="00562E35" w:rsidRPr="00632029" w:rsidRDefault="00562E35" w:rsidP="00333330">
          <w:pPr>
            <w:pStyle w:val="a6"/>
            <w:jc w:val="center"/>
            <w:rPr>
              <w:b/>
              <w:sz w:val="20"/>
              <w:szCs w:val="20"/>
            </w:rPr>
          </w:pPr>
          <w:r w:rsidRPr="00632029">
            <w:rPr>
              <w:sz w:val="20"/>
              <w:szCs w:val="20"/>
            </w:rPr>
            <w:t>Издание:</w:t>
          </w:r>
          <w:r w:rsidRPr="00632029">
            <w:rPr>
              <w:b/>
              <w:sz w:val="20"/>
              <w:szCs w:val="20"/>
            </w:rPr>
            <w:t xml:space="preserve"> </w:t>
          </w:r>
          <w:r w:rsidR="00333330">
            <w:rPr>
              <w:b/>
              <w:sz w:val="20"/>
              <w:szCs w:val="20"/>
            </w:rPr>
            <w:t>первое</w:t>
          </w:r>
        </w:p>
      </w:tc>
      <w:tc>
        <w:tcPr>
          <w:tcW w:w="3190" w:type="dxa"/>
        </w:tcPr>
        <w:p w:rsidR="00562E35" w:rsidRPr="00632029" w:rsidRDefault="00562E35" w:rsidP="009829C4">
          <w:pPr>
            <w:pStyle w:val="a6"/>
            <w:jc w:val="right"/>
            <w:rPr>
              <w:b/>
              <w:sz w:val="20"/>
              <w:szCs w:val="20"/>
            </w:rPr>
          </w:pPr>
        </w:p>
        <w:p w:rsidR="00562E35" w:rsidRPr="00632029" w:rsidRDefault="00562E35" w:rsidP="009829C4">
          <w:pPr>
            <w:pStyle w:val="a6"/>
            <w:jc w:val="right"/>
            <w:rPr>
              <w:b/>
              <w:sz w:val="20"/>
              <w:szCs w:val="20"/>
            </w:rPr>
          </w:pPr>
          <w:r w:rsidRPr="00632029">
            <w:rPr>
              <w:b/>
              <w:sz w:val="20"/>
              <w:szCs w:val="20"/>
            </w:rPr>
            <w:t xml:space="preserve">стр. </w:t>
          </w:r>
          <w:r w:rsidR="00B330F2" w:rsidRPr="00632029">
            <w:rPr>
              <w:b/>
              <w:sz w:val="20"/>
              <w:szCs w:val="20"/>
            </w:rPr>
            <w:fldChar w:fldCharType="begin"/>
          </w:r>
          <w:r w:rsidRPr="00632029">
            <w:rPr>
              <w:b/>
              <w:sz w:val="20"/>
              <w:szCs w:val="20"/>
            </w:rPr>
            <w:instrText xml:space="preserve"> PAGE </w:instrText>
          </w:r>
          <w:r w:rsidR="00B330F2" w:rsidRPr="00632029">
            <w:rPr>
              <w:b/>
              <w:sz w:val="20"/>
              <w:szCs w:val="20"/>
            </w:rPr>
            <w:fldChar w:fldCharType="separate"/>
          </w:r>
          <w:r w:rsidR="00500937">
            <w:rPr>
              <w:b/>
              <w:noProof/>
              <w:sz w:val="20"/>
              <w:szCs w:val="20"/>
            </w:rPr>
            <w:t>6</w:t>
          </w:r>
          <w:r w:rsidR="00B330F2" w:rsidRPr="00632029">
            <w:rPr>
              <w:b/>
              <w:sz w:val="20"/>
              <w:szCs w:val="20"/>
            </w:rPr>
            <w:fldChar w:fldCharType="end"/>
          </w:r>
          <w:r w:rsidRPr="00632029">
            <w:rPr>
              <w:b/>
              <w:sz w:val="20"/>
              <w:szCs w:val="20"/>
            </w:rPr>
            <w:t xml:space="preserve"> из </w:t>
          </w:r>
          <w:r w:rsidR="00B330F2" w:rsidRPr="00632029">
            <w:rPr>
              <w:b/>
              <w:sz w:val="20"/>
              <w:szCs w:val="20"/>
            </w:rPr>
            <w:fldChar w:fldCharType="begin"/>
          </w:r>
          <w:r w:rsidRPr="00632029">
            <w:rPr>
              <w:b/>
              <w:sz w:val="20"/>
              <w:szCs w:val="20"/>
            </w:rPr>
            <w:instrText xml:space="preserve"> NUMPAGES </w:instrText>
          </w:r>
          <w:r w:rsidR="00B330F2" w:rsidRPr="00632029">
            <w:rPr>
              <w:b/>
              <w:sz w:val="20"/>
              <w:szCs w:val="20"/>
            </w:rPr>
            <w:fldChar w:fldCharType="separate"/>
          </w:r>
          <w:r w:rsidR="00500937">
            <w:rPr>
              <w:b/>
              <w:noProof/>
              <w:sz w:val="20"/>
              <w:szCs w:val="20"/>
            </w:rPr>
            <w:t>6</w:t>
          </w:r>
          <w:r w:rsidR="00B330F2" w:rsidRPr="00632029">
            <w:rPr>
              <w:b/>
              <w:sz w:val="20"/>
              <w:szCs w:val="20"/>
            </w:rPr>
            <w:fldChar w:fldCharType="end"/>
          </w:r>
        </w:p>
      </w:tc>
    </w:tr>
  </w:tbl>
  <w:p w:rsidR="00562E35" w:rsidRDefault="00562E35" w:rsidP="00E231D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190"/>
      <w:gridCol w:w="3190"/>
      <w:gridCol w:w="3190"/>
    </w:tblGrid>
    <w:tr w:rsidR="00562E35" w:rsidRPr="00632029" w:rsidTr="00C2092C">
      <w:tc>
        <w:tcPr>
          <w:tcW w:w="3190" w:type="dxa"/>
        </w:tcPr>
        <w:p w:rsidR="00562E35" w:rsidRPr="00632029" w:rsidRDefault="00562E35" w:rsidP="00C2092C">
          <w:pPr>
            <w:pStyle w:val="a6"/>
            <w:rPr>
              <w:b/>
              <w:sz w:val="20"/>
              <w:szCs w:val="20"/>
            </w:rPr>
          </w:pPr>
        </w:p>
        <w:p w:rsidR="00562E35" w:rsidRPr="00632029" w:rsidRDefault="00845809" w:rsidP="00845809">
          <w:pPr>
            <w:pStyle w:val="a6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К</w:t>
          </w:r>
          <w:r w:rsidR="00562E35" w:rsidRPr="00632029">
            <w:rPr>
              <w:b/>
              <w:sz w:val="20"/>
              <w:szCs w:val="20"/>
            </w:rPr>
            <w:t xml:space="preserve"> АКК</w:t>
          </w:r>
          <w:r w:rsidR="00562E35">
            <w:rPr>
              <w:b/>
              <w:sz w:val="20"/>
              <w:szCs w:val="20"/>
            </w:rPr>
            <w:t xml:space="preserve"> </w:t>
          </w:r>
          <w:r w:rsidR="001A33FF">
            <w:rPr>
              <w:b/>
              <w:sz w:val="20"/>
              <w:szCs w:val="20"/>
            </w:rPr>
            <w:t>403</w:t>
          </w:r>
          <w:r w:rsidR="00562E35">
            <w:rPr>
              <w:b/>
              <w:sz w:val="20"/>
              <w:szCs w:val="20"/>
            </w:rPr>
            <w:t>-</w:t>
          </w:r>
          <w:r w:rsidR="00500937">
            <w:rPr>
              <w:b/>
              <w:sz w:val="20"/>
              <w:szCs w:val="20"/>
            </w:rPr>
            <w:t>189</w:t>
          </w:r>
          <w:r w:rsidR="00562E35">
            <w:rPr>
              <w:b/>
              <w:sz w:val="20"/>
              <w:szCs w:val="20"/>
            </w:rPr>
            <w:t>-</w:t>
          </w:r>
          <w:r w:rsidR="001A33FF">
            <w:rPr>
              <w:b/>
              <w:sz w:val="20"/>
              <w:szCs w:val="20"/>
            </w:rPr>
            <w:t>15</w:t>
          </w:r>
          <w:r w:rsidR="00562E35" w:rsidRPr="00632029">
            <w:rPr>
              <w:b/>
              <w:sz w:val="20"/>
              <w:szCs w:val="20"/>
            </w:rPr>
            <w:t xml:space="preserve"> </w:t>
          </w:r>
        </w:p>
      </w:tc>
      <w:tc>
        <w:tcPr>
          <w:tcW w:w="3190" w:type="dxa"/>
        </w:tcPr>
        <w:p w:rsidR="00562E35" w:rsidRPr="00632029" w:rsidRDefault="00562E35" w:rsidP="00C2092C">
          <w:pPr>
            <w:pStyle w:val="a6"/>
            <w:rPr>
              <w:b/>
              <w:sz w:val="20"/>
              <w:szCs w:val="20"/>
            </w:rPr>
          </w:pPr>
        </w:p>
        <w:p w:rsidR="00562E35" w:rsidRPr="00632029" w:rsidRDefault="00562E35" w:rsidP="00333330">
          <w:pPr>
            <w:pStyle w:val="a6"/>
            <w:jc w:val="center"/>
            <w:rPr>
              <w:b/>
              <w:sz w:val="20"/>
              <w:szCs w:val="20"/>
            </w:rPr>
          </w:pPr>
          <w:r w:rsidRPr="00632029">
            <w:rPr>
              <w:sz w:val="20"/>
              <w:szCs w:val="20"/>
            </w:rPr>
            <w:t>Издание:</w:t>
          </w:r>
          <w:r w:rsidRPr="00632029">
            <w:rPr>
              <w:b/>
              <w:sz w:val="20"/>
              <w:szCs w:val="20"/>
            </w:rPr>
            <w:t xml:space="preserve"> </w:t>
          </w:r>
          <w:r w:rsidR="00333330">
            <w:rPr>
              <w:b/>
              <w:sz w:val="20"/>
              <w:szCs w:val="20"/>
            </w:rPr>
            <w:t>перв</w:t>
          </w:r>
          <w:r w:rsidR="00C87B3E">
            <w:rPr>
              <w:b/>
              <w:sz w:val="20"/>
              <w:szCs w:val="20"/>
            </w:rPr>
            <w:t>о</w:t>
          </w:r>
          <w:r w:rsidR="004342DC">
            <w:rPr>
              <w:b/>
              <w:sz w:val="20"/>
              <w:szCs w:val="20"/>
            </w:rPr>
            <w:t>е</w:t>
          </w:r>
        </w:p>
      </w:tc>
      <w:tc>
        <w:tcPr>
          <w:tcW w:w="3190" w:type="dxa"/>
        </w:tcPr>
        <w:p w:rsidR="00562E35" w:rsidRPr="00632029" w:rsidRDefault="00562E35" w:rsidP="00C2092C">
          <w:pPr>
            <w:pStyle w:val="a6"/>
            <w:jc w:val="right"/>
            <w:rPr>
              <w:b/>
              <w:sz w:val="20"/>
              <w:szCs w:val="20"/>
            </w:rPr>
          </w:pPr>
        </w:p>
        <w:p w:rsidR="00562E35" w:rsidRPr="00632029" w:rsidRDefault="00562E35" w:rsidP="00C2092C">
          <w:pPr>
            <w:pStyle w:val="a6"/>
            <w:jc w:val="right"/>
            <w:rPr>
              <w:b/>
              <w:sz w:val="20"/>
              <w:szCs w:val="20"/>
            </w:rPr>
          </w:pPr>
          <w:r w:rsidRPr="00632029">
            <w:rPr>
              <w:b/>
              <w:sz w:val="20"/>
              <w:szCs w:val="20"/>
            </w:rPr>
            <w:t xml:space="preserve">стр. </w:t>
          </w:r>
          <w:r w:rsidR="00B330F2" w:rsidRPr="00632029">
            <w:rPr>
              <w:b/>
              <w:sz w:val="20"/>
              <w:szCs w:val="20"/>
            </w:rPr>
            <w:fldChar w:fldCharType="begin"/>
          </w:r>
          <w:r w:rsidRPr="00632029">
            <w:rPr>
              <w:b/>
              <w:sz w:val="20"/>
              <w:szCs w:val="20"/>
            </w:rPr>
            <w:instrText xml:space="preserve"> PAGE </w:instrText>
          </w:r>
          <w:r w:rsidR="00B330F2" w:rsidRPr="00632029">
            <w:rPr>
              <w:b/>
              <w:sz w:val="20"/>
              <w:szCs w:val="20"/>
            </w:rPr>
            <w:fldChar w:fldCharType="separate"/>
          </w:r>
          <w:r w:rsidR="00500937">
            <w:rPr>
              <w:b/>
              <w:noProof/>
              <w:sz w:val="20"/>
              <w:szCs w:val="20"/>
            </w:rPr>
            <w:t>1</w:t>
          </w:r>
          <w:r w:rsidR="00B330F2" w:rsidRPr="00632029">
            <w:rPr>
              <w:b/>
              <w:sz w:val="20"/>
              <w:szCs w:val="20"/>
            </w:rPr>
            <w:fldChar w:fldCharType="end"/>
          </w:r>
          <w:r w:rsidRPr="00632029">
            <w:rPr>
              <w:b/>
              <w:sz w:val="20"/>
              <w:szCs w:val="20"/>
            </w:rPr>
            <w:t xml:space="preserve"> из </w:t>
          </w:r>
          <w:r w:rsidR="00B330F2" w:rsidRPr="00632029">
            <w:rPr>
              <w:b/>
              <w:sz w:val="20"/>
              <w:szCs w:val="20"/>
            </w:rPr>
            <w:fldChar w:fldCharType="begin"/>
          </w:r>
          <w:r w:rsidRPr="00632029">
            <w:rPr>
              <w:b/>
              <w:sz w:val="20"/>
              <w:szCs w:val="20"/>
            </w:rPr>
            <w:instrText xml:space="preserve"> NUMPAGES </w:instrText>
          </w:r>
          <w:r w:rsidR="00B330F2" w:rsidRPr="00632029">
            <w:rPr>
              <w:b/>
              <w:sz w:val="20"/>
              <w:szCs w:val="20"/>
            </w:rPr>
            <w:fldChar w:fldCharType="separate"/>
          </w:r>
          <w:r w:rsidR="00500937">
            <w:rPr>
              <w:b/>
              <w:noProof/>
              <w:sz w:val="20"/>
              <w:szCs w:val="20"/>
            </w:rPr>
            <w:t>6</w:t>
          </w:r>
          <w:r w:rsidR="00B330F2" w:rsidRPr="00632029">
            <w:rPr>
              <w:b/>
              <w:sz w:val="20"/>
              <w:szCs w:val="20"/>
            </w:rPr>
            <w:fldChar w:fldCharType="end"/>
          </w:r>
        </w:p>
      </w:tc>
    </w:tr>
  </w:tbl>
  <w:p w:rsidR="00562E35" w:rsidRDefault="00562E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5A" w:rsidRDefault="006B235A">
      <w:r>
        <w:separator/>
      </w:r>
    </w:p>
  </w:footnote>
  <w:footnote w:type="continuationSeparator" w:id="0">
    <w:p w:rsidR="006B235A" w:rsidRDefault="006B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35" w:rsidRDefault="00562E35" w:rsidP="00C96203">
    <w:pPr>
      <w:pStyle w:val="a9"/>
      <w:pBdr>
        <w:bottom w:val="single" w:sz="4" w:space="5" w:color="auto"/>
      </w:pBdr>
      <w:tabs>
        <w:tab w:val="clear" w:pos="4677"/>
        <w:tab w:val="clear" w:pos="9355"/>
        <w:tab w:val="center" w:pos="0"/>
        <w:tab w:val="right" w:pos="9639"/>
      </w:tabs>
      <w:jc w:val="both"/>
      <w:rPr>
        <w:b/>
        <w:sz w:val="20"/>
        <w:szCs w:val="20"/>
      </w:rPr>
    </w:pPr>
    <w:r w:rsidRPr="007B4CAF">
      <w:rPr>
        <w:b/>
        <w:sz w:val="20"/>
        <w:szCs w:val="20"/>
      </w:rPr>
      <w:t xml:space="preserve">АО </w:t>
    </w:r>
    <w:r w:rsidR="002C67A9">
      <w:rPr>
        <w:b/>
        <w:sz w:val="20"/>
        <w:szCs w:val="20"/>
      </w:rPr>
      <w:t xml:space="preserve">«Аграрная кредитная корпорация»                                                   </w:t>
    </w:r>
    <w:r w:rsidR="00C96203">
      <w:rPr>
        <w:b/>
        <w:sz w:val="20"/>
        <w:szCs w:val="20"/>
      </w:rPr>
      <w:t xml:space="preserve"> </w:t>
    </w:r>
    <w:r w:rsidR="002C67A9">
      <w:rPr>
        <w:b/>
        <w:sz w:val="20"/>
        <w:szCs w:val="20"/>
      </w:rPr>
      <w:t>Кодекс профессиональной этики</w:t>
    </w:r>
  </w:p>
  <w:p w:rsidR="002C67A9" w:rsidRPr="007B4CAF" w:rsidRDefault="002C67A9" w:rsidP="00C96203">
    <w:pPr>
      <w:pStyle w:val="a9"/>
      <w:pBdr>
        <w:bottom w:val="single" w:sz="4" w:space="5" w:color="auto"/>
      </w:pBdr>
      <w:tabs>
        <w:tab w:val="clear" w:pos="4677"/>
        <w:tab w:val="clear" w:pos="9355"/>
        <w:tab w:val="center" w:pos="0"/>
        <w:tab w:val="right" w:pos="9639"/>
      </w:tabs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работников Службы внутреннего аудита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A52"/>
    <w:multiLevelType w:val="hybridMultilevel"/>
    <w:tmpl w:val="3FF2A610"/>
    <w:lvl w:ilvl="0" w:tplc="76D08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04885"/>
    <w:multiLevelType w:val="hybridMultilevel"/>
    <w:tmpl w:val="B15A592A"/>
    <w:lvl w:ilvl="0" w:tplc="0BC4B12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571A5"/>
    <w:multiLevelType w:val="hybridMultilevel"/>
    <w:tmpl w:val="470E5812"/>
    <w:lvl w:ilvl="0" w:tplc="FE3A84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51924"/>
    <w:multiLevelType w:val="hybridMultilevel"/>
    <w:tmpl w:val="AB486D9E"/>
    <w:lvl w:ilvl="0" w:tplc="C36A489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E6A8F"/>
    <w:rsid w:val="0000113A"/>
    <w:rsid w:val="00002C0E"/>
    <w:rsid w:val="00005A83"/>
    <w:rsid w:val="000061E3"/>
    <w:rsid w:val="00012FDB"/>
    <w:rsid w:val="00026BA2"/>
    <w:rsid w:val="00031496"/>
    <w:rsid w:val="00032530"/>
    <w:rsid w:val="0005141F"/>
    <w:rsid w:val="00051675"/>
    <w:rsid w:val="000602A9"/>
    <w:rsid w:val="00060795"/>
    <w:rsid w:val="00062895"/>
    <w:rsid w:val="00063B4B"/>
    <w:rsid w:val="00063EAB"/>
    <w:rsid w:val="0006510E"/>
    <w:rsid w:val="00067FAB"/>
    <w:rsid w:val="00071636"/>
    <w:rsid w:val="00073C6B"/>
    <w:rsid w:val="00075A17"/>
    <w:rsid w:val="0008171E"/>
    <w:rsid w:val="00086899"/>
    <w:rsid w:val="00086E01"/>
    <w:rsid w:val="00092624"/>
    <w:rsid w:val="00096D1B"/>
    <w:rsid w:val="00096E1E"/>
    <w:rsid w:val="00096EB3"/>
    <w:rsid w:val="000A264E"/>
    <w:rsid w:val="000A6B5E"/>
    <w:rsid w:val="000B0F13"/>
    <w:rsid w:val="000B2FBE"/>
    <w:rsid w:val="000B37C0"/>
    <w:rsid w:val="000B5062"/>
    <w:rsid w:val="000B71E0"/>
    <w:rsid w:val="000C1801"/>
    <w:rsid w:val="000C2893"/>
    <w:rsid w:val="000C4E5B"/>
    <w:rsid w:val="000C7E26"/>
    <w:rsid w:val="000D1D55"/>
    <w:rsid w:val="000D35B1"/>
    <w:rsid w:val="000D5B7B"/>
    <w:rsid w:val="000D5DF1"/>
    <w:rsid w:val="000F1275"/>
    <w:rsid w:val="000F403E"/>
    <w:rsid w:val="000F6548"/>
    <w:rsid w:val="00100C92"/>
    <w:rsid w:val="00100D8A"/>
    <w:rsid w:val="00101BE5"/>
    <w:rsid w:val="001023A9"/>
    <w:rsid w:val="0010764C"/>
    <w:rsid w:val="00107E73"/>
    <w:rsid w:val="00111319"/>
    <w:rsid w:val="0011494F"/>
    <w:rsid w:val="00115E50"/>
    <w:rsid w:val="001167A2"/>
    <w:rsid w:val="0012223C"/>
    <w:rsid w:val="00122631"/>
    <w:rsid w:val="0012714C"/>
    <w:rsid w:val="00131271"/>
    <w:rsid w:val="00132522"/>
    <w:rsid w:val="0013338D"/>
    <w:rsid w:val="00134184"/>
    <w:rsid w:val="0013469C"/>
    <w:rsid w:val="001351A2"/>
    <w:rsid w:val="00137EB4"/>
    <w:rsid w:val="00141AE1"/>
    <w:rsid w:val="00142B90"/>
    <w:rsid w:val="001470FC"/>
    <w:rsid w:val="001472D2"/>
    <w:rsid w:val="00147E91"/>
    <w:rsid w:val="001517B9"/>
    <w:rsid w:val="0015546B"/>
    <w:rsid w:val="00156C6F"/>
    <w:rsid w:val="001655B3"/>
    <w:rsid w:val="00173AD1"/>
    <w:rsid w:val="00174408"/>
    <w:rsid w:val="00177418"/>
    <w:rsid w:val="00181552"/>
    <w:rsid w:val="001818DB"/>
    <w:rsid w:val="00186435"/>
    <w:rsid w:val="00190690"/>
    <w:rsid w:val="001A0945"/>
    <w:rsid w:val="001A1574"/>
    <w:rsid w:val="001A33FF"/>
    <w:rsid w:val="001A3D5A"/>
    <w:rsid w:val="001A53BD"/>
    <w:rsid w:val="001B0E5A"/>
    <w:rsid w:val="001B3499"/>
    <w:rsid w:val="001B6F59"/>
    <w:rsid w:val="001C5559"/>
    <w:rsid w:val="001C5678"/>
    <w:rsid w:val="001E041C"/>
    <w:rsid w:val="001E2382"/>
    <w:rsid w:val="001E637E"/>
    <w:rsid w:val="001E6449"/>
    <w:rsid w:val="001F6597"/>
    <w:rsid w:val="0020444A"/>
    <w:rsid w:val="0020494A"/>
    <w:rsid w:val="002071A5"/>
    <w:rsid w:val="00216228"/>
    <w:rsid w:val="00217AA5"/>
    <w:rsid w:val="0022052E"/>
    <w:rsid w:val="002223FC"/>
    <w:rsid w:val="002230FA"/>
    <w:rsid w:val="00226121"/>
    <w:rsid w:val="00227CB5"/>
    <w:rsid w:val="002315CE"/>
    <w:rsid w:val="002366CA"/>
    <w:rsid w:val="0024283D"/>
    <w:rsid w:val="00242D10"/>
    <w:rsid w:val="00245842"/>
    <w:rsid w:val="002534F4"/>
    <w:rsid w:val="00261080"/>
    <w:rsid w:val="002628BC"/>
    <w:rsid w:val="00263556"/>
    <w:rsid w:val="00263E6A"/>
    <w:rsid w:val="00264333"/>
    <w:rsid w:val="00282789"/>
    <w:rsid w:val="002864CD"/>
    <w:rsid w:val="00286F19"/>
    <w:rsid w:val="002906AF"/>
    <w:rsid w:val="0029180D"/>
    <w:rsid w:val="002923AF"/>
    <w:rsid w:val="002969B0"/>
    <w:rsid w:val="002A1664"/>
    <w:rsid w:val="002A19D7"/>
    <w:rsid w:val="002A7665"/>
    <w:rsid w:val="002B0A7B"/>
    <w:rsid w:val="002B22B7"/>
    <w:rsid w:val="002B4BBC"/>
    <w:rsid w:val="002B5A0D"/>
    <w:rsid w:val="002C36E6"/>
    <w:rsid w:val="002C3F61"/>
    <w:rsid w:val="002C6619"/>
    <w:rsid w:val="002C67A9"/>
    <w:rsid w:val="002C6ECD"/>
    <w:rsid w:val="002D2A43"/>
    <w:rsid w:val="002D2C20"/>
    <w:rsid w:val="002D4AA0"/>
    <w:rsid w:val="002E2C78"/>
    <w:rsid w:val="002F108B"/>
    <w:rsid w:val="002F2ED2"/>
    <w:rsid w:val="002F573D"/>
    <w:rsid w:val="002F5EED"/>
    <w:rsid w:val="00310802"/>
    <w:rsid w:val="0031136B"/>
    <w:rsid w:val="00312337"/>
    <w:rsid w:val="00312F2A"/>
    <w:rsid w:val="00320D1B"/>
    <w:rsid w:val="00324860"/>
    <w:rsid w:val="00325687"/>
    <w:rsid w:val="003320E9"/>
    <w:rsid w:val="00333330"/>
    <w:rsid w:val="0033416A"/>
    <w:rsid w:val="003456A8"/>
    <w:rsid w:val="003456EC"/>
    <w:rsid w:val="00350286"/>
    <w:rsid w:val="00355526"/>
    <w:rsid w:val="00357DF7"/>
    <w:rsid w:val="003640CC"/>
    <w:rsid w:val="003664B2"/>
    <w:rsid w:val="0037532C"/>
    <w:rsid w:val="00382AAA"/>
    <w:rsid w:val="00382C39"/>
    <w:rsid w:val="00386443"/>
    <w:rsid w:val="003864DD"/>
    <w:rsid w:val="00394777"/>
    <w:rsid w:val="003A0B3E"/>
    <w:rsid w:val="003A29E2"/>
    <w:rsid w:val="003A4818"/>
    <w:rsid w:val="003B5036"/>
    <w:rsid w:val="003B573F"/>
    <w:rsid w:val="003B6A04"/>
    <w:rsid w:val="003B717E"/>
    <w:rsid w:val="003B7B39"/>
    <w:rsid w:val="003C10C7"/>
    <w:rsid w:val="003C771F"/>
    <w:rsid w:val="003D0F25"/>
    <w:rsid w:val="003D5BE5"/>
    <w:rsid w:val="003D6C6D"/>
    <w:rsid w:val="003E6DC1"/>
    <w:rsid w:val="003F37E9"/>
    <w:rsid w:val="00405010"/>
    <w:rsid w:val="00406EDE"/>
    <w:rsid w:val="0041102B"/>
    <w:rsid w:val="004113CA"/>
    <w:rsid w:val="00411B0A"/>
    <w:rsid w:val="00411D9E"/>
    <w:rsid w:val="0041356C"/>
    <w:rsid w:val="004137DF"/>
    <w:rsid w:val="00413DD6"/>
    <w:rsid w:val="00416347"/>
    <w:rsid w:val="00420BA2"/>
    <w:rsid w:val="0042349E"/>
    <w:rsid w:val="00426059"/>
    <w:rsid w:val="00427439"/>
    <w:rsid w:val="004335B2"/>
    <w:rsid w:val="004342DC"/>
    <w:rsid w:val="004359A8"/>
    <w:rsid w:val="00441548"/>
    <w:rsid w:val="00443ED3"/>
    <w:rsid w:val="0044450C"/>
    <w:rsid w:val="00454232"/>
    <w:rsid w:val="00464DD2"/>
    <w:rsid w:val="00470995"/>
    <w:rsid w:val="00472120"/>
    <w:rsid w:val="00473301"/>
    <w:rsid w:val="0047541C"/>
    <w:rsid w:val="00477692"/>
    <w:rsid w:val="004807D8"/>
    <w:rsid w:val="004846E3"/>
    <w:rsid w:val="00485E9D"/>
    <w:rsid w:val="004903E2"/>
    <w:rsid w:val="00497873"/>
    <w:rsid w:val="004A33A5"/>
    <w:rsid w:val="004A6D87"/>
    <w:rsid w:val="004B17C2"/>
    <w:rsid w:val="004B3D0F"/>
    <w:rsid w:val="004B667B"/>
    <w:rsid w:val="004C5FAB"/>
    <w:rsid w:val="004D7136"/>
    <w:rsid w:val="004E6A8F"/>
    <w:rsid w:val="004F413B"/>
    <w:rsid w:val="004F5F8F"/>
    <w:rsid w:val="004F6229"/>
    <w:rsid w:val="004F70FE"/>
    <w:rsid w:val="00500937"/>
    <w:rsid w:val="0050182F"/>
    <w:rsid w:val="00502503"/>
    <w:rsid w:val="00503BBC"/>
    <w:rsid w:val="00506950"/>
    <w:rsid w:val="00511E1E"/>
    <w:rsid w:val="00512378"/>
    <w:rsid w:val="00524255"/>
    <w:rsid w:val="00530045"/>
    <w:rsid w:val="00535DCE"/>
    <w:rsid w:val="00541777"/>
    <w:rsid w:val="00541F17"/>
    <w:rsid w:val="00555BA0"/>
    <w:rsid w:val="005629A1"/>
    <w:rsid w:val="00562E35"/>
    <w:rsid w:val="00563E85"/>
    <w:rsid w:val="005767AC"/>
    <w:rsid w:val="005842D2"/>
    <w:rsid w:val="00592F6F"/>
    <w:rsid w:val="00594E97"/>
    <w:rsid w:val="005966C2"/>
    <w:rsid w:val="00597D39"/>
    <w:rsid w:val="005B17A0"/>
    <w:rsid w:val="005B22E3"/>
    <w:rsid w:val="005B23B9"/>
    <w:rsid w:val="005B3179"/>
    <w:rsid w:val="005C01D3"/>
    <w:rsid w:val="005C0FD4"/>
    <w:rsid w:val="005C2C6D"/>
    <w:rsid w:val="005C2D5D"/>
    <w:rsid w:val="005D0970"/>
    <w:rsid w:val="005D0CA7"/>
    <w:rsid w:val="005D1A93"/>
    <w:rsid w:val="005D494B"/>
    <w:rsid w:val="005D7413"/>
    <w:rsid w:val="005E1D5D"/>
    <w:rsid w:val="005E556C"/>
    <w:rsid w:val="006027B4"/>
    <w:rsid w:val="00602804"/>
    <w:rsid w:val="00603687"/>
    <w:rsid w:val="00611CEB"/>
    <w:rsid w:val="00615567"/>
    <w:rsid w:val="00625543"/>
    <w:rsid w:val="0062587D"/>
    <w:rsid w:val="00630305"/>
    <w:rsid w:val="0063185C"/>
    <w:rsid w:val="00634130"/>
    <w:rsid w:val="006354FB"/>
    <w:rsid w:val="006406A1"/>
    <w:rsid w:val="00640B85"/>
    <w:rsid w:val="006448B7"/>
    <w:rsid w:val="006500FB"/>
    <w:rsid w:val="00650105"/>
    <w:rsid w:val="00652971"/>
    <w:rsid w:val="0066177F"/>
    <w:rsid w:val="006635A7"/>
    <w:rsid w:val="00666AD0"/>
    <w:rsid w:val="00670951"/>
    <w:rsid w:val="00670A74"/>
    <w:rsid w:val="006715E1"/>
    <w:rsid w:val="00674790"/>
    <w:rsid w:val="00675A9C"/>
    <w:rsid w:val="00683BCE"/>
    <w:rsid w:val="00684D87"/>
    <w:rsid w:val="00691E63"/>
    <w:rsid w:val="00695391"/>
    <w:rsid w:val="00697E42"/>
    <w:rsid w:val="006A416E"/>
    <w:rsid w:val="006A7839"/>
    <w:rsid w:val="006B235A"/>
    <w:rsid w:val="006B3404"/>
    <w:rsid w:val="006B5D5E"/>
    <w:rsid w:val="006B73E2"/>
    <w:rsid w:val="006C7D4F"/>
    <w:rsid w:val="006D0A1C"/>
    <w:rsid w:val="006D1869"/>
    <w:rsid w:val="006D33DD"/>
    <w:rsid w:val="006D4B31"/>
    <w:rsid w:val="006D6535"/>
    <w:rsid w:val="006E3FD4"/>
    <w:rsid w:val="006E7541"/>
    <w:rsid w:val="006E7ED9"/>
    <w:rsid w:val="006F4907"/>
    <w:rsid w:val="00704685"/>
    <w:rsid w:val="00704A4C"/>
    <w:rsid w:val="00706BC8"/>
    <w:rsid w:val="00712EF2"/>
    <w:rsid w:val="007144D3"/>
    <w:rsid w:val="00723B13"/>
    <w:rsid w:val="00730264"/>
    <w:rsid w:val="00730D01"/>
    <w:rsid w:val="00731EDE"/>
    <w:rsid w:val="00734C1E"/>
    <w:rsid w:val="007353D8"/>
    <w:rsid w:val="007362FD"/>
    <w:rsid w:val="007373A1"/>
    <w:rsid w:val="007432A2"/>
    <w:rsid w:val="00744097"/>
    <w:rsid w:val="0075200E"/>
    <w:rsid w:val="00753485"/>
    <w:rsid w:val="00753BA6"/>
    <w:rsid w:val="007631DF"/>
    <w:rsid w:val="007666D1"/>
    <w:rsid w:val="00781908"/>
    <w:rsid w:val="00781D28"/>
    <w:rsid w:val="00784A57"/>
    <w:rsid w:val="00787307"/>
    <w:rsid w:val="007A1C86"/>
    <w:rsid w:val="007A58D3"/>
    <w:rsid w:val="007B12FA"/>
    <w:rsid w:val="007B4CAF"/>
    <w:rsid w:val="007B6AEF"/>
    <w:rsid w:val="007C0087"/>
    <w:rsid w:val="007C6F3F"/>
    <w:rsid w:val="007D699A"/>
    <w:rsid w:val="007D730D"/>
    <w:rsid w:val="007E150B"/>
    <w:rsid w:val="007E219F"/>
    <w:rsid w:val="007E232B"/>
    <w:rsid w:val="007E4A1F"/>
    <w:rsid w:val="007E7014"/>
    <w:rsid w:val="007F080A"/>
    <w:rsid w:val="007F1DDB"/>
    <w:rsid w:val="007F2699"/>
    <w:rsid w:val="007F31CC"/>
    <w:rsid w:val="008003A8"/>
    <w:rsid w:val="00800722"/>
    <w:rsid w:val="0080199E"/>
    <w:rsid w:val="00812018"/>
    <w:rsid w:val="008139DE"/>
    <w:rsid w:val="00814FF5"/>
    <w:rsid w:val="008253FE"/>
    <w:rsid w:val="00826BA2"/>
    <w:rsid w:val="0083071D"/>
    <w:rsid w:val="00831E31"/>
    <w:rsid w:val="008335CC"/>
    <w:rsid w:val="008412BD"/>
    <w:rsid w:val="008416F7"/>
    <w:rsid w:val="00845809"/>
    <w:rsid w:val="0085707C"/>
    <w:rsid w:val="00860BBF"/>
    <w:rsid w:val="0086183E"/>
    <w:rsid w:val="008652A5"/>
    <w:rsid w:val="00867730"/>
    <w:rsid w:val="00872764"/>
    <w:rsid w:val="008732B5"/>
    <w:rsid w:val="0087787E"/>
    <w:rsid w:val="00880CFD"/>
    <w:rsid w:val="0088190D"/>
    <w:rsid w:val="00893AF8"/>
    <w:rsid w:val="00893D6C"/>
    <w:rsid w:val="008A4238"/>
    <w:rsid w:val="008B3010"/>
    <w:rsid w:val="008C700B"/>
    <w:rsid w:val="008D21EE"/>
    <w:rsid w:val="008E0A01"/>
    <w:rsid w:val="008E1DBD"/>
    <w:rsid w:val="008E4347"/>
    <w:rsid w:val="008E55A3"/>
    <w:rsid w:val="008E596D"/>
    <w:rsid w:val="008E7210"/>
    <w:rsid w:val="008F08B8"/>
    <w:rsid w:val="00902254"/>
    <w:rsid w:val="00925E3B"/>
    <w:rsid w:val="00930670"/>
    <w:rsid w:val="00951E98"/>
    <w:rsid w:val="0095264A"/>
    <w:rsid w:val="009550A5"/>
    <w:rsid w:val="009577D3"/>
    <w:rsid w:val="00961635"/>
    <w:rsid w:val="00962634"/>
    <w:rsid w:val="0096478D"/>
    <w:rsid w:val="00970745"/>
    <w:rsid w:val="00974D53"/>
    <w:rsid w:val="009820F7"/>
    <w:rsid w:val="009829C4"/>
    <w:rsid w:val="0098723C"/>
    <w:rsid w:val="0099083B"/>
    <w:rsid w:val="009A0503"/>
    <w:rsid w:val="009A1725"/>
    <w:rsid w:val="009A4E35"/>
    <w:rsid w:val="009B1A0B"/>
    <w:rsid w:val="009B1FD3"/>
    <w:rsid w:val="009B4973"/>
    <w:rsid w:val="009C01F9"/>
    <w:rsid w:val="009C28F0"/>
    <w:rsid w:val="009C4CEA"/>
    <w:rsid w:val="009D1FBF"/>
    <w:rsid w:val="009E6D2F"/>
    <w:rsid w:val="009F060F"/>
    <w:rsid w:val="00A00BF0"/>
    <w:rsid w:val="00A017F4"/>
    <w:rsid w:val="00A019C7"/>
    <w:rsid w:val="00A123BE"/>
    <w:rsid w:val="00A12CB7"/>
    <w:rsid w:val="00A201F9"/>
    <w:rsid w:val="00A20376"/>
    <w:rsid w:val="00A27892"/>
    <w:rsid w:val="00A3274A"/>
    <w:rsid w:val="00A34A38"/>
    <w:rsid w:val="00A3644A"/>
    <w:rsid w:val="00A41D73"/>
    <w:rsid w:val="00A45644"/>
    <w:rsid w:val="00A50D79"/>
    <w:rsid w:val="00A52801"/>
    <w:rsid w:val="00A55197"/>
    <w:rsid w:val="00A55866"/>
    <w:rsid w:val="00A615E6"/>
    <w:rsid w:val="00A6323B"/>
    <w:rsid w:val="00A647E8"/>
    <w:rsid w:val="00A7090F"/>
    <w:rsid w:val="00A70FE8"/>
    <w:rsid w:val="00A77463"/>
    <w:rsid w:val="00A81795"/>
    <w:rsid w:val="00A84235"/>
    <w:rsid w:val="00A90726"/>
    <w:rsid w:val="00A90E63"/>
    <w:rsid w:val="00A91088"/>
    <w:rsid w:val="00AA3504"/>
    <w:rsid w:val="00AA49F8"/>
    <w:rsid w:val="00AA609B"/>
    <w:rsid w:val="00AA6924"/>
    <w:rsid w:val="00AB1EA0"/>
    <w:rsid w:val="00AB29E0"/>
    <w:rsid w:val="00AB699B"/>
    <w:rsid w:val="00AC17AB"/>
    <w:rsid w:val="00AC3EF9"/>
    <w:rsid w:val="00AC405B"/>
    <w:rsid w:val="00AC7EF0"/>
    <w:rsid w:val="00AD36FB"/>
    <w:rsid w:val="00AE671E"/>
    <w:rsid w:val="00AF0E55"/>
    <w:rsid w:val="00AF134C"/>
    <w:rsid w:val="00B0453D"/>
    <w:rsid w:val="00B12182"/>
    <w:rsid w:val="00B17DAB"/>
    <w:rsid w:val="00B203A7"/>
    <w:rsid w:val="00B20A29"/>
    <w:rsid w:val="00B2576F"/>
    <w:rsid w:val="00B26F9C"/>
    <w:rsid w:val="00B30FC0"/>
    <w:rsid w:val="00B31670"/>
    <w:rsid w:val="00B31B79"/>
    <w:rsid w:val="00B330F2"/>
    <w:rsid w:val="00B35133"/>
    <w:rsid w:val="00B35FC7"/>
    <w:rsid w:val="00B40BC0"/>
    <w:rsid w:val="00B44EE5"/>
    <w:rsid w:val="00B4532D"/>
    <w:rsid w:val="00B51041"/>
    <w:rsid w:val="00B53018"/>
    <w:rsid w:val="00B53490"/>
    <w:rsid w:val="00B56006"/>
    <w:rsid w:val="00B602B5"/>
    <w:rsid w:val="00B61143"/>
    <w:rsid w:val="00B6123E"/>
    <w:rsid w:val="00B641F9"/>
    <w:rsid w:val="00B770A3"/>
    <w:rsid w:val="00B83E0B"/>
    <w:rsid w:val="00B86FDE"/>
    <w:rsid w:val="00B900B2"/>
    <w:rsid w:val="00B90CF9"/>
    <w:rsid w:val="00B910BF"/>
    <w:rsid w:val="00BA34D2"/>
    <w:rsid w:val="00BB10D0"/>
    <w:rsid w:val="00BB2A69"/>
    <w:rsid w:val="00BB5805"/>
    <w:rsid w:val="00BB5E43"/>
    <w:rsid w:val="00BB7AE9"/>
    <w:rsid w:val="00BC7226"/>
    <w:rsid w:val="00BD59C5"/>
    <w:rsid w:val="00BD635A"/>
    <w:rsid w:val="00BE2AD2"/>
    <w:rsid w:val="00BE4F1B"/>
    <w:rsid w:val="00BE682B"/>
    <w:rsid w:val="00BF4423"/>
    <w:rsid w:val="00C00554"/>
    <w:rsid w:val="00C00A80"/>
    <w:rsid w:val="00C02F23"/>
    <w:rsid w:val="00C0690F"/>
    <w:rsid w:val="00C073D8"/>
    <w:rsid w:val="00C11A6E"/>
    <w:rsid w:val="00C1452E"/>
    <w:rsid w:val="00C1485B"/>
    <w:rsid w:val="00C14A8E"/>
    <w:rsid w:val="00C16040"/>
    <w:rsid w:val="00C1747E"/>
    <w:rsid w:val="00C2092C"/>
    <w:rsid w:val="00C21022"/>
    <w:rsid w:val="00C2103E"/>
    <w:rsid w:val="00C21EB0"/>
    <w:rsid w:val="00C246F5"/>
    <w:rsid w:val="00C25F97"/>
    <w:rsid w:val="00C30397"/>
    <w:rsid w:val="00C304DB"/>
    <w:rsid w:val="00C30C04"/>
    <w:rsid w:val="00C33125"/>
    <w:rsid w:val="00C332B1"/>
    <w:rsid w:val="00C34A8D"/>
    <w:rsid w:val="00C5262D"/>
    <w:rsid w:val="00C55638"/>
    <w:rsid w:val="00C6029F"/>
    <w:rsid w:val="00C64F14"/>
    <w:rsid w:val="00C67EC6"/>
    <w:rsid w:val="00C7254B"/>
    <w:rsid w:val="00C73A02"/>
    <w:rsid w:val="00C753D6"/>
    <w:rsid w:val="00C75D58"/>
    <w:rsid w:val="00C76CE9"/>
    <w:rsid w:val="00C86EE3"/>
    <w:rsid w:val="00C877B2"/>
    <w:rsid w:val="00C87B3E"/>
    <w:rsid w:val="00C91A0A"/>
    <w:rsid w:val="00C96203"/>
    <w:rsid w:val="00C96BDD"/>
    <w:rsid w:val="00CA6386"/>
    <w:rsid w:val="00CB39D5"/>
    <w:rsid w:val="00CB4043"/>
    <w:rsid w:val="00CB5953"/>
    <w:rsid w:val="00CB5AF1"/>
    <w:rsid w:val="00CC6398"/>
    <w:rsid w:val="00CC63E8"/>
    <w:rsid w:val="00CC6ED0"/>
    <w:rsid w:val="00CC7B4B"/>
    <w:rsid w:val="00CD351A"/>
    <w:rsid w:val="00CE008A"/>
    <w:rsid w:val="00CE5D85"/>
    <w:rsid w:val="00CE74CE"/>
    <w:rsid w:val="00CF0C8E"/>
    <w:rsid w:val="00D00A52"/>
    <w:rsid w:val="00D00D27"/>
    <w:rsid w:val="00D023FC"/>
    <w:rsid w:val="00D11215"/>
    <w:rsid w:val="00D113FE"/>
    <w:rsid w:val="00D154D0"/>
    <w:rsid w:val="00D15827"/>
    <w:rsid w:val="00D15BF7"/>
    <w:rsid w:val="00D20542"/>
    <w:rsid w:val="00D210BB"/>
    <w:rsid w:val="00D2613B"/>
    <w:rsid w:val="00D26A4F"/>
    <w:rsid w:val="00D30B0D"/>
    <w:rsid w:val="00D32190"/>
    <w:rsid w:val="00D3516D"/>
    <w:rsid w:val="00D35542"/>
    <w:rsid w:val="00D50F13"/>
    <w:rsid w:val="00D51361"/>
    <w:rsid w:val="00D5485B"/>
    <w:rsid w:val="00D548CB"/>
    <w:rsid w:val="00D553AE"/>
    <w:rsid w:val="00D60272"/>
    <w:rsid w:val="00D6679A"/>
    <w:rsid w:val="00D70160"/>
    <w:rsid w:val="00D70EEB"/>
    <w:rsid w:val="00D71A79"/>
    <w:rsid w:val="00D73B3D"/>
    <w:rsid w:val="00D7417D"/>
    <w:rsid w:val="00D8075F"/>
    <w:rsid w:val="00D80D94"/>
    <w:rsid w:val="00D82DB6"/>
    <w:rsid w:val="00D8370A"/>
    <w:rsid w:val="00D8542D"/>
    <w:rsid w:val="00D85924"/>
    <w:rsid w:val="00D86690"/>
    <w:rsid w:val="00DA0A2F"/>
    <w:rsid w:val="00DA2E0B"/>
    <w:rsid w:val="00DA59F9"/>
    <w:rsid w:val="00DB2CC4"/>
    <w:rsid w:val="00DB3C16"/>
    <w:rsid w:val="00DB419F"/>
    <w:rsid w:val="00DC129D"/>
    <w:rsid w:val="00DC57AF"/>
    <w:rsid w:val="00DD2BAA"/>
    <w:rsid w:val="00DE00AC"/>
    <w:rsid w:val="00DE06EC"/>
    <w:rsid w:val="00DE0729"/>
    <w:rsid w:val="00DE1B39"/>
    <w:rsid w:val="00DE2B3D"/>
    <w:rsid w:val="00DE3D65"/>
    <w:rsid w:val="00DE7001"/>
    <w:rsid w:val="00DF0774"/>
    <w:rsid w:val="00DF1185"/>
    <w:rsid w:val="00DF1D67"/>
    <w:rsid w:val="00DF7574"/>
    <w:rsid w:val="00E0430C"/>
    <w:rsid w:val="00E04DA7"/>
    <w:rsid w:val="00E10B27"/>
    <w:rsid w:val="00E22F14"/>
    <w:rsid w:val="00E23087"/>
    <w:rsid w:val="00E231DA"/>
    <w:rsid w:val="00E2592F"/>
    <w:rsid w:val="00E2776B"/>
    <w:rsid w:val="00E3391F"/>
    <w:rsid w:val="00E34EF1"/>
    <w:rsid w:val="00E40706"/>
    <w:rsid w:val="00E425D8"/>
    <w:rsid w:val="00E53F52"/>
    <w:rsid w:val="00E56A67"/>
    <w:rsid w:val="00E57F4C"/>
    <w:rsid w:val="00E64345"/>
    <w:rsid w:val="00E64AA4"/>
    <w:rsid w:val="00E64F20"/>
    <w:rsid w:val="00E66046"/>
    <w:rsid w:val="00E66BD4"/>
    <w:rsid w:val="00E700AF"/>
    <w:rsid w:val="00E8687A"/>
    <w:rsid w:val="00E9358F"/>
    <w:rsid w:val="00EB2334"/>
    <w:rsid w:val="00EC16A8"/>
    <w:rsid w:val="00EC2650"/>
    <w:rsid w:val="00EC3EEA"/>
    <w:rsid w:val="00EC414F"/>
    <w:rsid w:val="00EC7C39"/>
    <w:rsid w:val="00ED2B4E"/>
    <w:rsid w:val="00ED3BE4"/>
    <w:rsid w:val="00ED6492"/>
    <w:rsid w:val="00EE1DDB"/>
    <w:rsid w:val="00EE7410"/>
    <w:rsid w:val="00EF4BA9"/>
    <w:rsid w:val="00EF798E"/>
    <w:rsid w:val="00F000B8"/>
    <w:rsid w:val="00F0267E"/>
    <w:rsid w:val="00F02AE3"/>
    <w:rsid w:val="00F062F9"/>
    <w:rsid w:val="00F06E14"/>
    <w:rsid w:val="00F13A91"/>
    <w:rsid w:val="00F157A2"/>
    <w:rsid w:val="00F23A3B"/>
    <w:rsid w:val="00F254A4"/>
    <w:rsid w:val="00F2754E"/>
    <w:rsid w:val="00F4367B"/>
    <w:rsid w:val="00F4475A"/>
    <w:rsid w:val="00F46CBB"/>
    <w:rsid w:val="00F530B2"/>
    <w:rsid w:val="00F60792"/>
    <w:rsid w:val="00F63477"/>
    <w:rsid w:val="00F64276"/>
    <w:rsid w:val="00F71D45"/>
    <w:rsid w:val="00F75142"/>
    <w:rsid w:val="00F751F0"/>
    <w:rsid w:val="00F75E33"/>
    <w:rsid w:val="00F76ACD"/>
    <w:rsid w:val="00F81D95"/>
    <w:rsid w:val="00F8292C"/>
    <w:rsid w:val="00F90143"/>
    <w:rsid w:val="00F906A6"/>
    <w:rsid w:val="00FA42A4"/>
    <w:rsid w:val="00FA4DE1"/>
    <w:rsid w:val="00FA6155"/>
    <w:rsid w:val="00FA7003"/>
    <w:rsid w:val="00FA7A26"/>
    <w:rsid w:val="00FB3F41"/>
    <w:rsid w:val="00FB4F2A"/>
    <w:rsid w:val="00FC331B"/>
    <w:rsid w:val="00FD0C41"/>
    <w:rsid w:val="00FE1A6C"/>
    <w:rsid w:val="00FF1346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C6D"/>
    <w:rPr>
      <w:sz w:val="24"/>
      <w:szCs w:val="24"/>
    </w:rPr>
  </w:style>
  <w:style w:type="paragraph" w:styleId="1">
    <w:name w:val="heading 1"/>
    <w:basedOn w:val="a"/>
    <w:next w:val="a"/>
    <w:qFormat/>
    <w:rsid w:val="003D6C6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6C6D"/>
    <w:pPr>
      <w:keepNext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3D6C6D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3D6C6D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C28F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C6D"/>
    <w:rPr>
      <w:color w:val="0000FF"/>
      <w:u w:val="single"/>
    </w:rPr>
  </w:style>
  <w:style w:type="paragraph" w:styleId="a4">
    <w:name w:val="Body Text"/>
    <w:basedOn w:val="a"/>
    <w:rsid w:val="003D6C6D"/>
    <w:pPr>
      <w:jc w:val="both"/>
    </w:pPr>
  </w:style>
  <w:style w:type="paragraph" w:styleId="a5">
    <w:name w:val="Body Text Indent"/>
    <w:basedOn w:val="a"/>
    <w:rsid w:val="003D6C6D"/>
    <w:pPr>
      <w:ind w:firstLine="708"/>
      <w:jc w:val="both"/>
    </w:pPr>
  </w:style>
  <w:style w:type="paragraph" w:styleId="20">
    <w:name w:val="Body Text Indent 2"/>
    <w:basedOn w:val="a"/>
    <w:rsid w:val="003D6C6D"/>
    <w:pPr>
      <w:ind w:firstLine="708"/>
    </w:pPr>
    <w:rPr>
      <w:color w:val="FF6600"/>
    </w:rPr>
  </w:style>
  <w:style w:type="paragraph" w:customStyle="1" w:styleId="jus">
    <w:name w:val="jus"/>
    <w:basedOn w:val="a"/>
    <w:rsid w:val="003D6C6D"/>
    <w:pPr>
      <w:spacing w:before="100" w:beforeAutospacing="1" w:after="100" w:afterAutospacing="1"/>
    </w:pPr>
  </w:style>
  <w:style w:type="character" w:customStyle="1" w:styleId="f0">
    <w:name w:val="f0"/>
    <w:basedOn w:val="a0"/>
    <w:rsid w:val="003D6C6D"/>
  </w:style>
  <w:style w:type="paragraph" w:styleId="a6">
    <w:name w:val="footer"/>
    <w:basedOn w:val="a"/>
    <w:rsid w:val="003D6C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6C6D"/>
  </w:style>
  <w:style w:type="character" w:styleId="a8">
    <w:name w:val="FollowedHyperlink"/>
    <w:rsid w:val="003D6C6D"/>
    <w:rPr>
      <w:color w:val="800080"/>
      <w:u w:val="single"/>
    </w:rPr>
  </w:style>
  <w:style w:type="paragraph" w:styleId="30">
    <w:name w:val="Body Text Indent 3"/>
    <w:basedOn w:val="a"/>
    <w:rsid w:val="003D6C6D"/>
    <w:pPr>
      <w:ind w:firstLine="360"/>
      <w:jc w:val="both"/>
    </w:pPr>
  </w:style>
  <w:style w:type="paragraph" w:styleId="21">
    <w:name w:val="Body Text 2"/>
    <w:basedOn w:val="a"/>
    <w:rsid w:val="003D6C6D"/>
    <w:pPr>
      <w:jc w:val="both"/>
    </w:pPr>
    <w:rPr>
      <w:color w:val="FF6600"/>
    </w:rPr>
  </w:style>
  <w:style w:type="paragraph" w:styleId="a9">
    <w:name w:val="header"/>
    <w:basedOn w:val="a"/>
    <w:link w:val="aa"/>
    <w:rsid w:val="003D6C6D"/>
    <w:pPr>
      <w:tabs>
        <w:tab w:val="center" w:pos="4677"/>
        <w:tab w:val="right" w:pos="9355"/>
      </w:tabs>
    </w:pPr>
  </w:style>
  <w:style w:type="paragraph" w:styleId="ab">
    <w:name w:val="Revision"/>
    <w:hidden/>
    <w:uiPriority w:val="99"/>
    <w:semiHidden/>
    <w:rsid w:val="00186435"/>
    <w:rPr>
      <w:sz w:val="24"/>
      <w:szCs w:val="24"/>
    </w:rPr>
  </w:style>
  <w:style w:type="paragraph" w:styleId="ac">
    <w:name w:val="Balloon Text"/>
    <w:basedOn w:val="a"/>
    <w:link w:val="ad"/>
    <w:rsid w:val="001864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8643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E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"/>
    <w:basedOn w:val="a"/>
    <w:rsid w:val="002A1664"/>
    <w:pPr>
      <w:tabs>
        <w:tab w:val="left" w:pos="851"/>
      </w:tabs>
      <w:spacing w:before="80"/>
      <w:ind w:left="851" w:hanging="851"/>
      <w:jc w:val="both"/>
    </w:pPr>
    <w:rPr>
      <w:rFonts w:ascii="Arial" w:hAnsi="Arial"/>
      <w:sz w:val="22"/>
      <w:lang w:val="en-US"/>
    </w:rPr>
  </w:style>
  <w:style w:type="paragraph" w:styleId="af0">
    <w:name w:val="Subtitle"/>
    <w:basedOn w:val="a"/>
    <w:qFormat/>
    <w:rsid w:val="001C5559"/>
    <w:pPr>
      <w:jc w:val="center"/>
    </w:pPr>
    <w:rPr>
      <w:rFonts w:ascii="Arial" w:hAnsi="Arial" w:cs="Arial"/>
      <w:b/>
      <w:bCs/>
      <w:sz w:val="32"/>
    </w:rPr>
  </w:style>
  <w:style w:type="paragraph" w:styleId="af1">
    <w:name w:val="annotation text"/>
    <w:basedOn w:val="a"/>
    <w:link w:val="af2"/>
    <w:uiPriority w:val="99"/>
    <w:semiHidden/>
    <w:rsid w:val="001C5559"/>
    <w:rPr>
      <w:sz w:val="20"/>
      <w:szCs w:val="20"/>
    </w:rPr>
  </w:style>
  <w:style w:type="paragraph" w:styleId="31">
    <w:name w:val="Body Text 3"/>
    <w:basedOn w:val="a"/>
    <w:rsid w:val="001655B3"/>
    <w:pPr>
      <w:spacing w:after="120"/>
    </w:pPr>
    <w:rPr>
      <w:sz w:val="16"/>
      <w:szCs w:val="16"/>
    </w:rPr>
  </w:style>
  <w:style w:type="paragraph" w:customStyle="1" w:styleId="Checkbox">
    <w:name w:val="Checkbox"/>
    <w:basedOn w:val="a"/>
    <w:next w:val="a"/>
    <w:rsid w:val="001655B3"/>
    <w:pPr>
      <w:jc w:val="center"/>
    </w:pPr>
    <w:rPr>
      <w:rFonts w:ascii="Arial" w:hAnsi="Arial"/>
      <w:sz w:val="19"/>
      <w:szCs w:val="19"/>
      <w:lang w:val="en-US" w:eastAsia="en-US"/>
    </w:rPr>
  </w:style>
  <w:style w:type="paragraph" w:customStyle="1" w:styleId="FieldText">
    <w:name w:val="Field Text"/>
    <w:basedOn w:val="a"/>
    <w:rsid w:val="001655B3"/>
    <w:rPr>
      <w:rFonts w:ascii="Arial" w:hAnsi="Arial"/>
      <w:b/>
      <w:sz w:val="19"/>
      <w:szCs w:val="19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24283D"/>
    <w:rPr>
      <w:sz w:val="24"/>
      <w:szCs w:val="24"/>
      <w:lang w:val="ru-RU" w:eastAsia="ru-RU" w:bidi="ar-SA"/>
    </w:rPr>
  </w:style>
  <w:style w:type="paragraph" w:styleId="af3">
    <w:name w:val="Title"/>
    <w:basedOn w:val="a"/>
    <w:qFormat/>
    <w:rsid w:val="0024283D"/>
    <w:pPr>
      <w:ind w:firstLine="720"/>
      <w:jc w:val="center"/>
    </w:pPr>
    <w:rPr>
      <w:b/>
      <w:bCs/>
    </w:rPr>
  </w:style>
  <w:style w:type="character" w:styleId="af4">
    <w:name w:val="annotation reference"/>
    <w:uiPriority w:val="99"/>
    <w:rsid w:val="005D0970"/>
    <w:rPr>
      <w:sz w:val="16"/>
      <w:szCs w:val="16"/>
    </w:rPr>
  </w:style>
  <w:style w:type="paragraph" w:styleId="af5">
    <w:name w:val="annotation subject"/>
    <w:basedOn w:val="af1"/>
    <w:next w:val="af1"/>
    <w:link w:val="af6"/>
    <w:rsid w:val="005D0970"/>
    <w:rPr>
      <w:b/>
      <w:bCs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D0970"/>
  </w:style>
  <w:style w:type="character" w:customStyle="1" w:styleId="af6">
    <w:name w:val="Тема примечания Знак"/>
    <w:basedOn w:val="af2"/>
    <w:link w:val="af5"/>
    <w:rsid w:val="005D0970"/>
  </w:style>
  <w:style w:type="paragraph" w:customStyle="1" w:styleId="af7">
    <w:name w:val="Знак"/>
    <w:basedOn w:val="a"/>
    <w:autoRedefine/>
    <w:rsid w:val="009A050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1333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8">
    <w:name w:val="List Paragraph"/>
    <w:basedOn w:val="a"/>
    <w:uiPriority w:val="34"/>
    <w:qFormat/>
    <w:rsid w:val="00EC7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uiPriority w:val="1"/>
    <w:qFormat/>
    <w:rsid w:val="00EC414F"/>
    <w:rPr>
      <w:sz w:val="24"/>
      <w:szCs w:val="24"/>
    </w:rPr>
  </w:style>
  <w:style w:type="paragraph" w:styleId="afa">
    <w:name w:val="Normal (Web)"/>
    <w:basedOn w:val="a"/>
    <w:uiPriority w:val="99"/>
    <w:unhideWhenUsed/>
    <w:rsid w:val="0012223C"/>
    <w:pPr>
      <w:spacing w:before="100" w:beforeAutospacing="1" w:after="100" w:afterAutospacing="1"/>
    </w:pPr>
  </w:style>
  <w:style w:type="paragraph" w:customStyle="1" w:styleId="10">
    <w:name w:val="Стиль1"/>
    <w:basedOn w:val="7"/>
    <w:autoRedefine/>
    <w:rsid w:val="009C28F0"/>
    <w:pPr>
      <w:spacing w:before="60" w:after="0"/>
      <w:jc w:val="center"/>
      <w:outlineLvl w:val="9"/>
    </w:pPr>
    <w:rPr>
      <w:rFonts w:ascii="Times New Roman" w:hAnsi="Times New Roman"/>
      <w:sz w:val="28"/>
      <w:szCs w:val="36"/>
    </w:rPr>
  </w:style>
  <w:style w:type="character" w:customStyle="1" w:styleId="70">
    <w:name w:val="Заголовок 7 Знак"/>
    <w:link w:val="7"/>
    <w:semiHidden/>
    <w:rsid w:val="009C28F0"/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845809"/>
    <w:rPr>
      <w:b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45809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25">
    <w:name w:val="Основной текст Знак25"/>
    <w:basedOn w:val="a0"/>
    <w:uiPriority w:val="99"/>
    <w:semiHidden/>
    <w:rsid w:val="00845809"/>
    <w:rPr>
      <w:rFonts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78E0-6553-4C33-90F6-3B37E27A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Grizli777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Adilbek Aitkulov</dc:creator>
  <cp:keywords/>
  <cp:lastModifiedBy>Abzhamal.M</cp:lastModifiedBy>
  <cp:revision>3</cp:revision>
  <cp:lastPrinted>2016-03-03T08:59:00Z</cp:lastPrinted>
  <dcterms:created xsi:type="dcterms:W3CDTF">2015-11-06T06:55:00Z</dcterms:created>
  <dcterms:modified xsi:type="dcterms:W3CDTF">2016-03-03T09:00:00Z</dcterms:modified>
</cp:coreProperties>
</file>