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ED" w:rsidRPr="00914BB4" w:rsidRDefault="00914BB4" w:rsidP="00A90B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14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Директорлар кеңесінің мүше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сімен / д</w:t>
      </w:r>
      <w:r w:rsidRPr="00914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иректорлар кеңесінің мүшесі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- тәуелсіз директормен</w:t>
      </w:r>
      <w:r w:rsidRPr="00914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үлгі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лік</w:t>
      </w:r>
      <w:r w:rsidRPr="00914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шарт</w:t>
      </w:r>
      <w:r w:rsidR="00A90BED" w:rsidRPr="00914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br/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A70504" w:rsidRPr="00A90BED"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  <w:t>__</w:t>
      </w:r>
      <w:r w:rsidR="00A70504">
        <w:rPr>
          <w:rFonts w:ascii="inherit" w:eastAsia="Times New Roman" w:hAnsi="inherit" w:cs="Times New Roman"/>
          <w:color w:val="212529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ШАРТ</w:t>
      </w:r>
    </w:p>
    <w:p w:rsidR="00A90BED" w:rsidRPr="00914BB4" w:rsidRDefault="00A90BED" w:rsidP="00A90B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14B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90BED" w:rsidRPr="00A90BED" w:rsidTr="00A90BED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BED" w:rsidRPr="00914BB4" w:rsidRDefault="00A90BED" w:rsidP="00A90BE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kk-KZ" w:eastAsia="ru-RU"/>
              </w:rPr>
            </w:pPr>
            <w:r w:rsidRPr="00A90BE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  <w:t>___________________</w:t>
            </w:r>
            <w:r w:rsidR="00914BB4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kk-KZ" w:eastAsia="ru-RU"/>
              </w:rPr>
              <w:t xml:space="preserve"> қаласы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BED" w:rsidRPr="00A90BED" w:rsidRDefault="00914BB4" w:rsidP="00914BB4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90BE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  <w:t>20__</w:t>
            </w:r>
            <w:r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kk-KZ" w:eastAsia="ru-RU"/>
              </w:rPr>
              <w:t>жылғы</w:t>
            </w:r>
            <w:r w:rsidRPr="00A90BE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A90BED" w:rsidRPr="00A90BE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  <w:t xml:space="preserve">«___» ______________ </w:t>
            </w:r>
          </w:p>
        </w:tc>
      </w:tr>
    </w:tbl>
    <w:p w:rsidR="00A90BED" w:rsidRPr="00A90BED" w:rsidRDefault="00A90BED" w:rsidP="00A90BE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90B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A90BED" w:rsidRPr="00914BB4" w:rsidRDefault="00914BB4" w:rsidP="00A90BE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«___________» а</w:t>
      </w:r>
      <w:r w:rsidRPr="00914B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кционерлік қоғам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 (бұдан әрі – Қоғам) атынан _________</w:t>
      </w:r>
      <w:r w:rsidRPr="00914B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негізінде әрекет 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уші</w:t>
      </w:r>
      <w:r w:rsidRPr="00914B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Қоғамның Директорлар кеңесінің төрағасы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_________ </w:t>
      </w:r>
      <w:r w:rsidRPr="00914B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бір тараптан және директорлар кеңесінің мүшесі/</w:t>
      </w:r>
      <w:r w:rsidR="00331314" w:rsidRPr="00914B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Қоғамның Директорлар кеңесінің мүшесі </w:t>
      </w:r>
      <w:r w:rsid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 w:rsidRPr="00914B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тәуелсіз директор (бұдан әрі </w:t>
      </w:r>
      <w:r w:rsid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–</w:t>
      </w:r>
      <w:r w:rsidRPr="00914B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Директор) болып сайланған</w:t>
      </w:r>
      <w:r w:rsid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331314" w:rsidRP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________</w:t>
      </w:r>
      <w:r w:rsid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14B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екінш</w:t>
      </w:r>
      <w:r w:rsid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 тараптан, бұдан әрі бірлесіп «</w:t>
      </w:r>
      <w:r w:rsidRPr="00914B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Тараптар</w:t>
      </w:r>
      <w:r w:rsid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</w:t>
      </w:r>
      <w:r w:rsidRPr="00914B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деп аталатындар</w:t>
      </w:r>
      <w:r w:rsid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</w:t>
      </w:r>
      <w:r w:rsidRPr="00914B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шешім негізінде (органның атауы, шешімнің № және күні) төмендегілер туралы осы Шартты (бұдан әрі </w:t>
      </w:r>
      <w:r w:rsid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–</w:t>
      </w:r>
      <w:r w:rsidRPr="00914B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</w:t>
      </w:r>
      <w:r w:rsidRPr="00914B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арт) жасасты.</w:t>
      </w:r>
    </w:p>
    <w:p w:rsidR="00A90BED" w:rsidRPr="00914BB4" w:rsidRDefault="00A90BED" w:rsidP="00A90BE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14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</w:t>
      </w:r>
    </w:p>
    <w:p w:rsidR="00A90BED" w:rsidRPr="00331314" w:rsidRDefault="00A90BED" w:rsidP="00A90BED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9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33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Шарттың мәні</w:t>
      </w:r>
    </w:p>
    <w:p w:rsidR="00331314" w:rsidRPr="00331314" w:rsidRDefault="00A90BED" w:rsidP="0033131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5444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1.1. </w:t>
      </w:r>
      <w:r w:rsidR="00331314" w:rsidRP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Директор Қазақстан Республикасының нор</w:t>
      </w:r>
      <w:r w:rsid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мативтік құқықтық актілерінде, Қ</w:t>
      </w:r>
      <w:r w:rsidR="00331314" w:rsidRP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оғамның жарғысында және өзге де ішкі құжаттарында айқындалған </w:t>
      </w:r>
      <w:r w:rsidR="00B202AE" w:rsidRP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Қоғамның Директорлар кеңесі мүшесінің/ Қоғамның Директорлар кеңесі мүшесі</w:t>
      </w:r>
      <w:r w:rsidR="00B202A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 </w:t>
      </w:r>
      <w:r w:rsidR="00B202AE" w:rsidRP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тәуелсіз директордың</w:t>
      </w:r>
      <w:r w:rsidR="00B202A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міндеттерін орындауға міндеттенеді, ал Қ</w:t>
      </w:r>
      <w:r w:rsidR="00F5444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 Ш</w:t>
      </w:r>
      <w:r w:rsidR="00F54447" w:rsidRP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артта белгіленген тәртіппен </w:t>
      </w:r>
      <w:r w:rsidR="00F5444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 w:rsidR="00331314" w:rsidRP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иректорға уақ</w:t>
      </w:r>
      <w:r w:rsidR="00F5444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  <w:r w:rsidR="00331314" w:rsidRP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тылы және толық көлемде сыйақы төлеуге</w:t>
      </w:r>
      <w:r w:rsidR="00F5444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және</w:t>
      </w:r>
      <w:r w:rsidR="00331314" w:rsidRP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Директорлар кеңесі мүшесінің міндеттерін о</w:t>
      </w:r>
      <w:r w:rsidR="00F5444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рындауына байланысты шығыстарды </w:t>
      </w:r>
      <w:r w:rsidR="00331314" w:rsidRP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өтеуге міндеттенеді.</w:t>
      </w:r>
    </w:p>
    <w:p w:rsidR="00A90BED" w:rsidRPr="00331314" w:rsidRDefault="00F54447" w:rsidP="0033131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1.2. Қоғам Ш</w:t>
      </w:r>
      <w:r w:rsidR="00331314" w:rsidRP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артқа қол қойылғанға дейін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 w:rsidR="00331314" w:rsidRP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иректорға Қоғам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</w:t>
      </w:r>
      <w:r w:rsidR="00331314" w:rsidRP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арғысының және </w:t>
      </w:r>
      <w:r w:rsidRP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Шартқа қосымшаға сәйкес </w:t>
      </w:r>
      <w:r w:rsidR="00331314" w:rsidRP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Қоғамның Дире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кторлар кеңесі мүшелері қызметі</w:t>
      </w:r>
      <w:r w:rsidR="00331314" w:rsidRP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мәселелерін реттейтін ішкі құжаттарының көшірмесін ұсынады. Қоғ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 Шарт</w:t>
      </w:r>
      <w:r w:rsid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тың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қолданылу мерзімі ішінде </w:t>
      </w:r>
      <w:r w:rsidR="00331314" w:rsidRP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Шартқа қосымшаға сәйкес Қоғамның тиісті ішкі құжаттарына өзгерістер енгізілгені және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="00331314" w:rsidRP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оғамның жаңа ішкі құжаттары қабылданғаны туралы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бұл</w:t>
      </w:r>
      <w:r w:rsidR="00331314" w:rsidRP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өзгерістер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енгізілген</w:t>
      </w:r>
      <w:r w:rsidR="00331314" w:rsidRP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сәттен бастап күнтізбелік 15 (он бес) күн ішінде </w:t>
      </w:r>
      <w:r w:rsid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 w:rsidR="00293F2C" w:rsidRP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иректорды </w:t>
      </w:r>
      <w:r w:rsidR="00331314" w:rsidRPr="00331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хабардар етеді.</w:t>
      </w:r>
    </w:p>
    <w:p w:rsidR="00A90BED" w:rsidRPr="00A90BED" w:rsidRDefault="00A90BED" w:rsidP="00A90BE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0BED" w:rsidRPr="00331314" w:rsidRDefault="00A90BED" w:rsidP="00A90BED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9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Директор</w:t>
      </w:r>
      <w:r w:rsidR="0033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дың құқықтары</w:t>
      </w:r>
    </w:p>
    <w:p w:rsidR="00A90BED" w:rsidRPr="00A90BED" w:rsidRDefault="00A90BED" w:rsidP="00A90BE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Директор</w:t>
      </w:r>
      <w:r w:rsid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дың құқығы</w:t>
      </w:r>
      <w:r w:rsidRPr="00A9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0BED" w:rsidRPr="00A90BED" w:rsidRDefault="00A90BED" w:rsidP="00A90BE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</w:t>
      </w:r>
      <w:r w:rsid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="00293F2C" w:rsidRP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оғамның ішкі құжаттарында белгіленген тәртіппен және Қазақстан Республикасы заңнамас</w:t>
      </w:r>
      <w:r w:rsid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ының талаптарын ескере отырып, </w:t>
      </w:r>
      <w:r w:rsidR="00293F2C" w:rsidRP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өз функцияларын орындау үшін қажетті, </w:t>
      </w:r>
      <w:r w:rsid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="00293F2C" w:rsidRP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оғамға қатысты кез келген ақпаратты (құжаттарды, материалдарды) </w:t>
      </w:r>
      <w:r w:rsid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="00293F2C" w:rsidRP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оғамның лауазымды адамдарынан және </w:t>
      </w:r>
      <w:r w:rsid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қызмет</w:t>
      </w:r>
      <w:r w:rsidR="00293F2C" w:rsidRP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керлерінен уақ</w:t>
      </w:r>
      <w:r w:rsid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  <w:r w:rsidR="00293F2C" w:rsidRP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тылы алу;</w:t>
      </w:r>
    </w:p>
    <w:p w:rsidR="00A90BED" w:rsidRPr="00A90BED" w:rsidRDefault="00A90BED" w:rsidP="00A90BE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</w:t>
      </w:r>
      <w:r w:rsidR="00293F2C" w:rsidRP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өз міндеттерін орындағаны үшін Шартта көзделген тәртіппен сыйақы, сондай-ақ шығыстарға өтемақы алу</w:t>
      </w:r>
      <w:r w:rsidRPr="00A9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0BED" w:rsidRPr="00A90BED" w:rsidRDefault="00A90BED" w:rsidP="00A90BE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</w:t>
      </w:r>
      <w:r w:rsidR="00293F2C" w:rsidRP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Қоғамның Директорлар кеңесінің және (немесе) оның комитеттерінің барлық отырыстарына қатысу, мәселелер бойынша өз пікірін білдіру, Директорлар кеңесінің және оның комитеттерін</w:t>
      </w:r>
      <w:r w:rsid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ің</w:t>
      </w:r>
      <w:r w:rsidR="00293F2C" w:rsidRP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бетпе-бет</w:t>
      </w:r>
      <w:r w:rsidR="00293F2C" w:rsidRP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сондай-ақ сырттай өткізілетін </w:t>
      </w:r>
      <w:r w:rsid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отырыстарында қаралатын </w:t>
      </w:r>
      <w:r w:rsidR="00293F2C" w:rsidRP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мәселелер бойынша Қоғамның Жарғысы мен ішкі құжаттарында көзделген тәртіппен дауыс беру;</w:t>
      </w:r>
    </w:p>
    <w:p w:rsidR="00A90BED" w:rsidRPr="00A90BED" w:rsidRDefault="00A90BED" w:rsidP="00A90BE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2.1.4. </w:t>
      </w:r>
      <w:r w:rsidR="00293F2C" w:rsidRP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Қоғамның Директорлар кеңесінің отырысын шақыруды талап ету</w:t>
      </w:r>
      <w:r w:rsidRPr="00A9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0BED" w:rsidRPr="00A90BED" w:rsidRDefault="00A90BED" w:rsidP="00A90BE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</w:t>
      </w:r>
      <w:r w:rsidR="00293F2C" w:rsidRP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Қоғамның Директорлар кеңесі отырысының күн тәртібі бойынша ұсыныстар енгізу</w:t>
      </w:r>
      <w:r w:rsidRPr="00A9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0BED" w:rsidRPr="00A90BED" w:rsidRDefault="00A90BED" w:rsidP="00A90BE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2.1.6. </w:t>
      </w:r>
      <w:r w:rsidR="00293F2C" w:rsidRP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Қоғамның Директорлар кеңесі отырысының күн тәртібі бойынша қосымша құжаттар мен ақпарат сұрату</w:t>
      </w:r>
      <w:r w:rsidRPr="00A9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3F2C" w:rsidRDefault="00A90BED" w:rsidP="00293F2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9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2.1.7. </w:t>
      </w:r>
      <w:r w:rsid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</w:t>
      </w:r>
      <w:r w:rsidR="00A803A1" w:rsidRP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артты бұзудың болжамды күніне дейін кемінде екі ай бұрын Қоғамның </w:t>
      </w:r>
      <w:r w:rsid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 w:rsidR="00A803A1" w:rsidRP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иректорлар </w:t>
      </w:r>
      <w:r w:rsid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кеңесі төрағасының атына </w:t>
      </w:r>
      <w:r w:rsidR="00A803A1" w:rsidRP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тиісті жазбаша хабарлама жіберу арқылы </w:t>
      </w:r>
      <w:r w:rsid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</w:t>
      </w:r>
      <w:r w:rsidR="00A803A1" w:rsidRP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артты мерзімінен бұрын бұзу</w:t>
      </w:r>
      <w:r w:rsid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  <w:r w:rsid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93F2C" w:rsidRPr="00293F2C" w:rsidRDefault="00293F2C" w:rsidP="00293F2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2.1.8. Шартта, </w:t>
      </w:r>
      <w:r w:rsid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оғамның жарғысында және ішкі құжаттарында көзделген өз міндеттерін орындау үшін </w:t>
      </w:r>
      <w:r w:rsid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оғам берген қызметтік </w:t>
      </w:r>
      <w:r w:rsid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орын</w:t>
      </w:r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жайды, байланыс құралдарын, өзге де мүлікті пайдалану;</w:t>
      </w:r>
    </w:p>
    <w:p w:rsidR="00293F2C" w:rsidRPr="00293F2C" w:rsidRDefault="00293F2C" w:rsidP="00293F2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 xml:space="preserve">2.1.9. </w:t>
      </w:r>
      <w:r w:rsidRPr="00A803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Қоғамның қызметіне қатысты ақпарат ағылшын тілінде берілмеген жағдайларда, сондай-ақ Қоғамның </w:t>
      </w:r>
      <w:r w:rsidR="00A803A1" w:rsidRPr="00A803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Д</w:t>
      </w:r>
      <w:r w:rsidRPr="00A803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иректорлар </w:t>
      </w:r>
      <w:r w:rsidR="00A803A1" w:rsidRPr="00A803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к</w:t>
      </w:r>
      <w:r w:rsidRPr="00A803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еңесінің отырыстары ағылшын тілінен басқа өзге тілде өткізілген жағдайда</w:t>
      </w:r>
      <w:r w:rsidR="00A803A1" w:rsidRPr="00A803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,</w:t>
      </w:r>
      <w:r w:rsidRPr="00A803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 </w:t>
      </w:r>
      <w:r w:rsidR="00A803A1" w:rsidRPr="00A803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Д</w:t>
      </w:r>
      <w:r w:rsidRPr="00A803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иректор </w:t>
      </w:r>
      <w:r w:rsidR="00A803A1" w:rsidRPr="00A803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Ш</w:t>
      </w:r>
      <w:r w:rsidRPr="00A803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арт талаптарына сәйкес өз міндеттерін тиісінше орындау және өз құқықтарын іске асыру үшін аудармашының қызметі</w:t>
      </w:r>
      <w:r w:rsidR="00A803A1" w:rsidRPr="00A803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мен</w:t>
      </w:r>
      <w:r w:rsidRPr="00A803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 қамтамасыз етіледі (қажет болған жағдайда қосылады);</w:t>
      </w:r>
    </w:p>
    <w:p w:rsidR="00293F2C" w:rsidRPr="00293F2C" w:rsidRDefault="00293F2C" w:rsidP="00293F2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2.1.10. Қазақстан Республи</w:t>
      </w:r>
      <w:r w:rsid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касының заңнамасымен, Қоғамның ж</w:t>
      </w:r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арғысымен және ішкі құжаттарымен, сондай-ақ Шартпен тыйым салынбаған өзге де құқықтарды жүзеге асыру;</w:t>
      </w:r>
    </w:p>
    <w:p w:rsidR="00A90BED" w:rsidRPr="00293F2C" w:rsidRDefault="00293F2C" w:rsidP="00293F2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2.1.11. Қоғамның Директорлар кеңесі мүшесінің Қазақстан Республикасының заңнамасында, </w:t>
      </w:r>
      <w:r w:rsid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оғамның жарғысында және басқа да ішкі құжаттарында көзделген өзге де өкілеттіктерін пайдалану</w:t>
      </w:r>
      <w:r w:rsid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A90BED" w:rsidRPr="00A90BED" w:rsidRDefault="00A90BED" w:rsidP="00A90BE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0BED" w:rsidRPr="00A803A1" w:rsidRDefault="00A90BED" w:rsidP="00A90BED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9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Директор</w:t>
      </w:r>
      <w:r w:rsidR="00A80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дың міндеттері</w:t>
      </w:r>
    </w:p>
    <w:p w:rsidR="00A90BED" w:rsidRPr="00A90BED" w:rsidRDefault="00A90BED" w:rsidP="00A90BE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Директор</w:t>
      </w:r>
      <w:r w:rsid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дың міндеттері</w:t>
      </w:r>
      <w:r w:rsidRPr="00A9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03A1" w:rsidRPr="00A803A1" w:rsidRDefault="00A803A1" w:rsidP="00A803A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3.1.1. Қазақстан Республикасының заңна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масындағы талаптарды, Қоғамның К</w:t>
      </w:r>
      <w:r w:rsidRP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орпоративтік басқару кодексінің ережелерін,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P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оғамның адамгершілік қағидаттарын, сондай-ақ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P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оғамның ішкі құжаттарында белгіленген іскерлік этика нормаларын сақтай отырып,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P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оғамның және оның жалғыз акционерінің/акционерлерінің мүдделері үшін адал, парасатты және әділ әрекет ету; өз міндеттерін Қазақстан Республикасы заңнамасының талаптарын ескере отырып орындау, Қоғамның жарғысын және өзге де ішкі құжаттарын басшылыққа алу;</w:t>
      </w:r>
    </w:p>
    <w:p w:rsidR="00A803A1" w:rsidRPr="00A803A1" w:rsidRDefault="00A803A1" w:rsidP="00A803A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3.1.2. Қ</w:t>
      </w:r>
      <w:r w:rsidRP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оғамның жарғысында және өзге ішкі құжаттарында көзделген тәртіппен Директорлар кеңесі мен оның комитеттері отырысының күн тәртібіндегі мәселелер бойынша дауыс беру;</w:t>
      </w:r>
    </w:p>
    <w:p w:rsidR="00A803A1" w:rsidRPr="00A803A1" w:rsidRDefault="005043A0" w:rsidP="00A803A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3.1.3. Қоғамның Д</w:t>
      </w:r>
      <w:r w:rsidR="00A803A1" w:rsidRP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иректорлар кеңесінің және оның комитеттерінің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бетпе-бет </w:t>
      </w:r>
      <w:r w:rsidRP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өткізілетін </w:t>
      </w:r>
      <w:r w:rsidR="00A803A1" w:rsidRP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кемінде төрт отырысына қатысу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өтетін орны мен </w:t>
      </w:r>
      <w:r w:rsidRP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уақыт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 Д</w:t>
      </w:r>
      <w:r w:rsidR="00A803A1" w:rsidRP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иректорға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="00A803A1" w:rsidRP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оғамның ішкі құжаттарында белгіленген мерзімде хабарлануы тиіс), сондай-ақ Директорлар кеңесінің және (немесе) оның комитеттерінің </w:t>
      </w:r>
      <w:r w:rsidRP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сырттай немесе аралас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өткізілетін</w:t>
      </w:r>
      <w:r w:rsidRP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отырыстарында қаралатын </w:t>
      </w:r>
      <w:r w:rsidR="00A803A1" w:rsidRP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мәселелер бойынша Директорлар кеңесіне өзінің жазбаша пікірлерін және сырқаттан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ған</w:t>
      </w:r>
      <w:r w:rsidR="00A803A1" w:rsidRP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еңбек </w:t>
      </w:r>
      <w:r w:rsidR="00A803A1" w:rsidRP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демалысын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да</w:t>
      </w:r>
      <w:r w:rsidR="00A803A1" w:rsidRP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іссапар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да болған кездерінен басқа уақытта сырттай дауыс беру үшін өз </w:t>
      </w: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бюллетен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ьдерін ұсыну</w:t>
      </w:r>
      <w:r w:rsidR="00A803A1" w:rsidRP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A803A1" w:rsidRPr="00A803A1" w:rsidRDefault="00A803A1" w:rsidP="00A803A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3.1.4. Қоғамның жылдық қаржылық есептілігін алдын ала бекіту туралы мәселе қаралатын Директорлар кеңесінің бетпе-бет отырысына қатысу міндетті болып табылады;</w:t>
      </w:r>
    </w:p>
    <w:p w:rsidR="00A90BED" w:rsidRPr="00A803A1" w:rsidRDefault="00A803A1" w:rsidP="00A803A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3.1.5. Директорлар кеңесінің және (немесе) оның комитеттерінің отырысына өзінің қатыс</w:t>
      </w:r>
      <w:r w:rsid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 алмайтыны туралы, </w:t>
      </w:r>
      <w:r w:rsidRP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</w:t>
      </w:r>
      <w:r w:rsid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бептерін көрсете отырып, Д</w:t>
      </w:r>
      <w:r w:rsidRPr="00A803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иректорлар кеңесінің Корпоративтік хатшысына алдын ала күнтізбелік 15 (он бес) күн бұрын хабарлау;</w:t>
      </w:r>
    </w:p>
    <w:p w:rsidR="005043A0" w:rsidRPr="005043A0" w:rsidRDefault="005043A0" w:rsidP="005043A0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3.1.6. Комитет төрағасының </w:t>
      </w:r>
      <w:r w:rsidR="006A7EAB"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функцияларын тиіс</w:t>
      </w:r>
      <w:r w:rsidR="006A7E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інше</w:t>
      </w:r>
      <w:r w:rsidR="006A7EAB"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жүзеге асыру </w:t>
      </w: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(Комитет төрағасы болып сайланған жағдайда);</w:t>
      </w:r>
    </w:p>
    <w:p w:rsidR="005043A0" w:rsidRPr="005043A0" w:rsidRDefault="006A7EAB" w:rsidP="005043A0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3.1.7. Қ</w:t>
      </w:r>
      <w:r w:rsidR="005043A0"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оғамның бәсекелес компанияларында жұмыс істемеу және лауазымдарды атқармау;</w:t>
      </w:r>
    </w:p>
    <w:p w:rsidR="005043A0" w:rsidRPr="005043A0" w:rsidRDefault="006A7EAB" w:rsidP="005043A0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3.1.8. б</w:t>
      </w:r>
      <w:r w:rsidR="005043A0"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асқа ұйымдарда (коммерциялық және коммерциялық емес) жұмыс пен лауазымдарды қоса атқару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туралы</w:t>
      </w:r>
      <w:r w:rsidR="005043A0"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келіп түскен жаңа ұсыныстар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жөнінде</w:t>
      </w:r>
      <w:r w:rsidR="005043A0"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осындай ұсыныс келіп түскен күннен бастап күнтізбелік 15 (он бес) күннен кешіктірмей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Директорлар Кеңесінің т</w:t>
      </w: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өрағасын </w:t>
      </w:r>
      <w:r w:rsidR="005043A0"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хабардар ету;</w:t>
      </w:r>
    </w:p>
    <w:p w:rsidR="005043A0" w:rsidRPr="005043A0" w:rsidRDefault="005043A0" w:rsidP="005043A0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3.1.9. </w:t>
      </w:r>
      <w:r w:rsidR="006A7EAB"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 (төрт</w:t>
      </w:r>
      <w:r w:rsidR="006A7E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тен</w:t>
      </w:r>
      <w:r w:rsidR="006A7EAB"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="006A7E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көп </w:t>
      </w: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өзге ұйымдардың </w:t>
      </w:r>
      <w:r w:rsidR="006A7E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иректорлар кеңестерін</w:t>
      </w:r>
      <w:r w:rsidR="006A7E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ің </w:t>
      </w: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құрамына кір</w:t>
      </w:r>
      <w:r w:rsidR="006A7E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меу </w:t>
      </w: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және Қазақстан Республикасындағы 4 (төрт</w:t>
      </w:r>
      <w:r w:rsidR="006A7E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тен</w:t>
      </w: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="006A7E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көп</w:t>
      </w: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ұйым</w:t>
      </w:r>
      <w:r w:rsidR="006A7E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да </w:t>
      </w: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жұмысты қоса атқар</w:t>
      </w:r>
      <w:r w:rsidR="006A7E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мау</w:t>
      </w: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5043A0" w:rsidRPr="005043A0" w:rsidRDefault="005043A0" w:rsidP="005043A0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3.1.10. шешімдер қабылдау кезінде Қазақстан Республикасының заңнамасын, Қоғамның жарғысын және тиісті ішкі құжаттарын басшылыққа алу;</w:t>
      </w:r>
    </w:p>
    <w:p w:rsidR="005043A0" w:rsidRPr="005043A0" w:rsidRDefault="005043A0" w:rsidP="005043A0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3.1.11. Қоғамның Директорлар кеңесінің тапсырмасы бойынша Қоғамның Директорлар кеңесінің құзыретіне кіретін мәселелер бойынша </w:t>
      </w:r>
      <w:r w:rsidR="006A7E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оғамдағы істердің жай</w:t>
      </w:r>
      <w:r w:rsidR="006A7E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-күйі туралы ақпаратты талдау, т</w:t>
      </w: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алдау нәтижелерін қорытынды түрінде ұсыну;</w:t>
      </w:r>
    </w:p>
    <w:p w:rsidR="005043A0" w:rsidRPr="005043A0" w:rsidRDefault="005043A0" w:rsidP="005043A0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3.1.12. Қоғамның Директорлар кеңесінің және (немесе) оның комитеттерінің отырыстарына тиісті түрде дайындалу, </w:t>
      </w:r>
      <w:r w:rsidR="006A7E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нақтырақ</w:t>
      </w: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айтқанда: отырыстарға байланысты </w:t>
      </w: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материалдармен алдын ала танысу, қажетті ақпаратты жинау мен талдау, өз қорытындыларын, тұжырымдарын, ұсынымдарын дайындау;</w:t>
      </w:r>
    </w:p>
    <w:p w:rsidR="00A90BED" w:rsidRPr="005043A0" w:rsidRDefault="005043A0" w:rsidP="005043A0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3.1.13. </w:t>
      </w:r>
      <w:r w:rsidR="006A7E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иректор</w:t>
      </w:r>
      <w:r w:rsidR="006A7E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ретінде </w:t>
      </w: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өкілеттік мерзімі аяқталғаннан кейін, оның ішінде өкілеттігі мерзімінен бұрын тоқтат</w:t>
      </w:r>
      <w:r w:rsidR="006A7E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ылғаннан кейін</w:t>
      </w: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Шарттың </w:t>
      </w:r>
      <w:r w:rsidR="006A7E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күші жойылғаннан</w:t>
      </w: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кейін, 10 (он) жұмыс күні ішінде </w:t>
      </w:r>
      <w:r w:rsidR="006A7E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оғам </w:t>
      </w:r>
      <w:r w:rsidR="006A7E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белгілеген тұлғаға қабылдау-тапсыру</w:t>
      </w:r>
      <w:r w:rsidR="00A5480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актісі бойынша</w:t>
      </w: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6A7E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оғамның барлық құжаттарын, мүлкін, қызметтік </w:t>
      </w:r>
      <w:r w:rsidR="006A7E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орынжайын, </w:t>
      </w:r>
      <w:r w:rsidR="006A7EAB"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егер осылар болса, </w:t>
      </w:r>
      <w:r w:rsidR="006A7E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тапсыру</w:t>
      </w:r>
      <w:r w:rsidRPr="005043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2E6464" w:rsidRPr="002E6464" w:rsidRDefault="002E6464" w:rsidP="002E646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3.1.14. Қоғамның Д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иректорлар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еңесі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өрағасының тала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бы 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бойынша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жеке құпия ақпараттан басқа,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иректордың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қолындағы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және Қоғамның Директорлар кеңесінің құзыретіне кіретін мәселелер шегіндегі кез келген ақпаратты беру;</w:t>
      </w:r>
    </w:p>
    <w:p w:rsidR="002E6464" w:rsidRPr="002E6464" w:rsidRDefault="002E6464" w:rsidP="002E646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3.1.15. Қазақстан Республикасының заңнамасында белгіленген тәртіппен Қоғамның Директорлар кеңесінің құзыре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тіне кіретін мәселелер шегінде Қ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оғамды тиімді басқару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ға 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жауапты болу, оның ішінде:</w:t>
      </w:r>
    </w:p>
    <w:p w:rsidR="002E6464" w:rsidRPr="002E6464" w:rsidRDefault="002E6464" w:rsidP="002E646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дағы 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тәуекелдерді басқару процесін және басқа да ішкі бақылау элементтерін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мониторингі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леу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сондай-ақ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оғамның тәуекелдерді басқару жөніндегі ішкі рәсімдерін сақтау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тиімділігін 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талдау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және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жетілдіру;</w:t>
      </w:r>
    </w:p>
    <w:p w:rsidR="002E6464" w:rsidRPr="002E6464" w:rsidRDefault="002E6464" w:rsidP="002E646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2)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лгіленген тәртіппен бекітілген Қ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</w:t>
      </w:r>
      <w:r w:rsidR="00B10C0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ның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B10C0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негізгі 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тиімділі</w:t>
      </w:r>
      <w:r w:rsidR="00B10C0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 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көрсеткіштеріне </w:t>
      </w:r>
      <w:r w:rsidR="00B10C0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="00B10C0D"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оғамның 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қол жеткізуін </w:t>
      </w:r>
      <w:r w:rsidR="00B10C0D"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тұрақты негізде 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мониторингі</w:t>
      </w:r>
      <w:r w:rsidR="00B10C0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леу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мен бағала</w:t>
      </w:r>
      <w:r w:rsidR="00B10C0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у, 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нарықтық жағдай мен </w:t>
      </w:r>
      <w:r w:rsidR="00B10C0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="00B10C0D"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оғамның 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қаржылық жа</w:t>
      </w:r>
      <w:r w:rsidR="00B10C0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ғдайын 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ескере отырып,</w:t>
      </w:r>
      <w:r w:rsidR="00B10C0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B10C0D"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жалғыз акционер/акционерлердің жалпы жиналысы және Қоғамн</w:t>
      </w:r>
      <w:r w:rsidR="00B10C0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ың Директорлар кеңесі бекіткен қ</w:t>
      </w:r>
      <w:r w:rsidR="00B10C0D"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аржы-шаруашылық қызметтегі басым бағыттар мен көрсеткіштерді </w:t>
      </w:r>
      <w:r w:rsidR="00B10C0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оғамның сақтауы бойынша шаралар қабылдау;</w:t>
      </w:r>
    </w:p>
    <w:p w:rsidR="002E6464" w:rsidRPr="002E6464" w:rsidRDefault="00B10C0D" w:rsidP="002E646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3) Қ</w:t>
      </w:r>
      <w:r w:rsidR="002E6464"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оғамның мүлкі мен мүмкіндіктерін жеке мақсат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ына</w:t>
      </w:r>
      <w:r w:rsidR="002E6464"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пайдаланбау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; </w:t>
      </w:r>
    </w:p>
    <w:p w:rsidR="002E6464" w:rsidRPr="002E6464" w:rsidRDefault="002E6464" w:rsidP="002E646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3.1.16. мүдделер қақтығысына қатысты </w:t>
      </w:r>
      <w:r w:rsidR="00B10C0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төмендегі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ережелер мен талаптарды сақтау:</w:t>
      </w:r>
    </w:p>
    <w:p w:rsidR="002E6464" w:rsidRPr="002E6464" w:rsidRDefault="002E6464" w:rsidP="002E646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1) </w:t>
      </w:r>
      <w:r w:rsidR="00B10C0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оғамның ішкі құ</w:t>
      </w:r>
      <w:r w:rsidR="00B10C0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жаттарында көзделген тәртіппен Қ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оғаммен байланысты мәмілелерде</w:t>
      </w:r>
      <w:r w:rsidR="00B10C0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гі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шарттарда</w:t>
      </w:r>
      <w:r w:rsidR="00B10C0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ғы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жобаларда</w:t>
      </w:r>
      <w:r w:rsidR="00B10C0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ғы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кез келген коммерциялық немесе өзге де </w:t>
      </w:r>
      <w:r w:rsidR="00B10C0D"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жеке 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мүдде</w:t>
      </w:r>
      <w:r w:rsidR="00B10C0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сі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(тікелей немесе жанама, нақты немесе ықтимал) туралы, сондай-ақ </w:t>
      </w:r>
      <w:r w:rsidR="00B10C0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үлестес болғандығы </w:t>
      </w:r>
      <w:r w:rsidR="00B10C0D"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және 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Қазақстан Республикасының заңнамасына сәйкес тәуелсіз директордың функцияларын жү</w:t>
      </w:r>
      <w:r w:rsidR="00B10C0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зеге асыруға кедергі келтіретін 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басқа да </w:t>
      </w:r>
      <w:r w:rsidR="00B10C0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жағдайлар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туралы дереу </w:t>
      </w:r>
      <w:r w:rsidR="00B10C0D"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Қоғамның Директорлар </w:t>
      </w:r>
      <w:r w:rsidR="00B10C0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</w:t>
      </w:r>
      <w:r w:rsidR="00B10C0D"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еңесінің </w:t>
      </w:r>
      <w:r w:rsidR="00B10C0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</w:t>
      </w:r>
      <w:r w:rsidR="00B10C0D"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өрағасына 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хабарлау;</w:t>
      </w:r>
    </w:p>
    <w:p w:rsidR="002E6464" w:rsidRPr="002E6464" w:rsidRDefault="002E6464" w:rsidP="002E646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2) </w:t>
      </w:r>
      <w:r w:rsidR="00FF3334"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өзінің жеке мүддесі бар мәселелер бойынша 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дауыс бер</w:t>
      </w:r>
      <w:r w:rsidR="00FF333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меу және </w:t>
      </w:r>
      <w:r w:rsidR="00FF3334"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Қоғамның Директорлар кеңесіне осындай мүдделілік фактісін және оның </w:t>
      </w:r>
      <w:r w:rsidR="00FF333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себептерін</w:t>
      </w:r>
      <w:r w:rsidR="00FF3334"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аш</w:t>
      </w:r>
      <w:r w:rsidR="00FF333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A90BED" w:rsidRPr="002E6464" w:rsidRDefault="002E6464" w:rsidP="002E646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3) </w:t>
      </w:r>
      <w:r w:rsidR="00FF333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 w:rsidR="00FF3334"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иректор </w:t>
      </w:r>
      <w:r w:rsidR="00CC32E5"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Қоғамның Директорлар кеңесінің мүшесі ретінде 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қабылдаған </w:t>
      </w:r>
      <w:r w:rsidR="00FF3334"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шешімдері 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немесе жасаған әрекеттері үшін </w:t>
      </w:r>
      <w:r w:rsidR="00CC32E5"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жеке немесе заңды тұлғалардан 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сыйақы ретінде </w:t>
      </w:r>
      <w:r w:rsid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қаралатын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немесе </w:t>
      </w:r>
      <w:r w:rsid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қаралуы 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мүмкін сыйлықтар</w:t>
      </w:r>
      <w:r w:rsid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алмау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қызмет</w:t>
      </w:r>
      <w:r w:rsid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ін 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немесе қандай да бір артықшылықтар</w:t>
      </w:r>
      <w:r w:rsid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ды пайдаланбау</w:t>
      </w:r>
      <w:r w:rsidRPr="002E64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CC32E5" w:rsidRPr="00CC32E5" w:rsidRDefault="00CC32E5" w:rsidP="00CC32E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</w:t>
      </w:r>
      <w:r w:rsidR="00F10C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ның құпия, ішкі ақпаратын және Д</w:t>
      </w:r>
      <w:r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иректорлар кеңесі мүшесінің міндеттерін атқаруына байланысты </w:t>
      </w:r>
      <w:r w:rsidR="00F10C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иректорға белгілі болған өзге де ақпаратты (жалпыға қолжетімді ақпаратты қоспағанда), </w:t>
      </w:r>
      <w:r w:rsidR="00F10C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оғамда жұмыс істемейтін, жалғыз акционердің/акционерлердің не </w:t>
      </w:r>
      <w:r w:rsidR="00F10C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оғамның барлық дауыс беретін акцияларын иеленетін </w:t>
      </w:r>
      <w:r w:rsidR="00F10C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тұлға</w:t>
      </w:r>
      <w:r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ның уәкілетті өкілдері болып табылмайтын және осындай ақпаратқа рұқсаты жоқ адамдарға жария етпеу, сондай-ақ Директорлар кеңесі мүшесінің міндеттерін орында</w:t>
      </w:r>
      <w:r w:rsidR="00F10C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ған кезде және </w:t>
      </w:r>
      <w:r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Шарттың қолданылу мерзімі аяқталғаннан кейін 5 (бес) жыл ішінде, сондай-ақ </w:t>
      </w:r>
      <w:r w:rsidR="00F10C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танысқан</w:t>
      </w:r>
      <w:r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құжаттарда (ақпаратта) белгіленген мерзім ішінде</w:t>
      </w:r>
      <w:r w:rsidR="00F10C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оларды</w:t>
      </w:r>
      <w:r w:rsidR="00F10C5F"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өз мүдде</w:t>
      </w:r>
      <w:r w:rsidR="00F10C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сіне </w:t>
      </w:r>
      <w:r w:rsidR="00F10C5F"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немесе үшінші тұлғалардың мүдде</w:t>
      </w:r>
      <w:r w:rsidR="00F10C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сіне </w:t>
      </w:r>
      <w:r w:rsidR="00F10C5F"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пайдаланбау</w:t>
      </w:r>
      <w:r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CC32E5" w:rsidRPr="00CC32E5" w:rsidRDefault="00F10C5F" w:rsidP="00CC32E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5) Қ</w:t>
      </w:r>
      <w:r w:rsidR="00CC32E5"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оғамның ішкі құжаттарында көзделген және қауіпсіздік режимі</w:t>
      </w:r>
      <w:r w:rsidR="007A210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="00CC32E5"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оғамның құпия ақпаратымен жұмыс істеуге байланысты қағидалар мен рәсімдерді сақтау;</w:t>
      </w:r>
    </w:p>
    <w:p w:rsidR="00CC32E5" w:rsidRPr="00CC32E5" w:rsidRDefault="00CC32E5" w:rsidP="00CC32E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6) мүдделер қақтығысына әк</w:t>
      </w:r>
      <w:r w:rsidR="007A210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еп соғуы мүмкін іс-әрекеттерді жасамау</w:t>
      </w:r>
      <w:r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CC32E5" w:rsidRPr="00CC32E5" w:rsidRDefault="00CC32E5" w:rsidP="00CC32E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7) мүдделер қақтығысы орын алған мәселелер бойынша шешімдер қабылдаудан бас тарту;</w:t>
      </w:r>
    </w:p>
    <w:p w:rsidR="00CC32E5" w:rsidRPr="00CC32E5" w:rsidRDefault="007A210B" w:rsidP="00CC32E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8) Қ</w:t>
      </w:r>
      <w:r w:rsidR="00CC32E5"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оғамның құжаттарында белгіленген мерзімде өзінің үлестес тұлғалары туралы ақпаратты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үнемі</w:t>
      </w:r>
      <w:r w:rsidR="00CC32E5"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ұсыну</w:t>
      </w:r>
      <w:r w:rsidR="00CC32E5"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CC32E5" w:rsidRPr="00CC32E5" w:rsidRDefault="00CC32E5" w:rsidP="00CC32E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 xml:space="preserve">9) </w:t>
      </w:r>
      <w:r w:rsidR="007A210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="007A210B"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оғамның </w:t>
      </w:r>
      <w:r w:rsidR="007A210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</w:t>
      </w:r>
      <w:r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үдделер қақт</w:t>
      </w:r>
      <w:r w:rsidR="007A210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ығысын реттеу туралы ережесі мен </w:t>
      </w:r>
      <w:r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Іскерлік әдеп кодексінің нормаларын сақтау;</w:t>
      </w:r>
    </w:p>
    <w:p w:rsidR="00CC32E5" w:rsidRPr="00CC32E5" w:rsidRDefault="00CC32E5" w:rsidP="00CC32E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3.1.17. байланыс деректері, оның ішінде пошталық және электрондық мекенжайлар өзгерген жағдайда, </w:t>
      </w:r>
      <w:r w:rsidR="007A210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оғамға </w:t>
      </w:r>
      <w:r w:rsidR="007A210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уақытында</w:t>
      </w:r>
      <w:r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хабарлау;</w:t>
      </w:r>
    </w:p>
    <w:p w:rsidR="00A90BED" w:rsidRPr="00CC32E5" w:rsidRDefault="00CC32E5" w:rsidP="00CC32E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3.1.18. Қазақстан</w:t>
      </w:r>
      <w:r w:rsidR="007A210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Республикасының заңнамасында, Қ</w:t>
      </w:r>
      <w:r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оғамның жарғысында және өзге ішкі құжаттарында көзделген өзге де міндеттерді орында</w:t>
      </w:r>
      <w:r w:rsidR="007A210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</w:t>
      </w:r>
      <w:r w:rsidRPr="00CC32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A90BED" w:rsidRPr="00A90BED" w:rsidRDefault="00A90BED" w:rsidP="00A90BE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0BED" w:rsidRPr="005E60B7" w:rsidRDefault="00A90BED" w:rsidP="00A90BED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9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5E6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Қоғамның құқықтары</w:t>
      </w:r>
    </w:p>
    <w:p w:rsidR="00A90BED" w:rsidRPr="00A90BED" w:rsidRDefault="00A90BED" w:rsidP="00A90BE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Қоғамның құқықтары</w:t>
      </w:r>
      <w:r w:rsidRPr="00A9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60B7" w:rsidRPr="005E60B7" w:rsidRDefault="005E60B7" w:rsidP="005E60B7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4.1.1. </w:t>
      </w: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Қазақстан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Республикасының заңнамасында, Қ</w:t>
      </w: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оғамның жарғысында және өзге де ішкі құжаттарында, сондай-ақ Шартта көзделген Директорлар кеңесі мүшесінің міндеттерін тиісінше және адал орындауды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иректордан талап ету;</w:t>
      </w:r>
    </w:p>
    <w:p w:rsidR="005E60B7" w:rsidRPr="005E60B7" w:rsidRDefault="005E60B7" w:rsidP="005E60B7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4.1.2. Директор Ш</w:t>
      </w: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арт бойынша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өз міндеттерін орындаған кезде Қ</w:t>
      </w: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оғамға келтірген залал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ын</w:t>
      </w: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ың орнын толтыруды сот тәртібімен талап ету;</w:t>
      </w:r>
    </w:p>
    <w:p w:rsidR="005E60B7" w:rsidRPr="005E60B7" w:rsidRDefault="005E60B7" w:rsidP="005E60B7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4.1.3. </w:t>
      </w: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Қазақстан Республикасының заңнама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сына сәйкес Қ</w:t>
      </w: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оғаммен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қарым-</w:t>
      </w: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қатынас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ы ерекше </w:t>
      </w: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тұлғалардың (үлестес тұлғалардың) тізілімін жүргізу үшін қажет ақпаратты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иректордан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сұрау</w:t>
      </w: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5E60B7" w:rsidRPr="005E60B7" w:rsidRDefault="005E60B7" w:rsidP="005E60B7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4.1.4. Қоғамның жалғыз акци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онері Директорлар кеңесінің немесе Д</w:t>
      </w: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иректордың өкілеттігін мерзімінен бұрын тоқтату туралы шешім қабылдаған жағдайда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</w:t>
      </w: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Шартты кез келген уақытта мерзімінен бұрын бұзу;</w:t>
      </w:r>
    </w:p>
    <w:p w:rsidR="00A90BED" w:rsidRPr="005E60B7" w:rsidRDefault="005E60B7" w:rsidP="005E60B7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4.1.5. Қазақстан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Республикасының заңнамасында, Қ</w:t>
      </w: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оғамның жарғысында және өзге де ішкі құжаттарында, сондай-ақ Шартта көзделген өзге де құқықтарды пайдалану.</w:t>
      </w:r>
    </w:p>
    <w:p w:rsidR="00A90BED" w:rsidRPr="005E60B7" w:rsidRDefault="00A90BED" w:rsidP="00A90BE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p w:rsidR="00A90BED" w:rsidRPr="005E60B7" w:rsidRDefault="00A90BED" w:rsidP="00A90BED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9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E6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Қоғамның міндеттері</w:t>
      </w:r>
    </w:p>
    <w:p w:rsidR="00A90BED" w:rsidRPr="00A90BED" w:rsidRDefault="00A90BED" w:rsidP="00A90BE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Қоғамның міндеттері</w:t>
      </w:r>
      <w:r w:rsidRPr="00A9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60B7" w:rsidRPr="005E60B7" w:rsidRDefault="005E60B7" w:rsidP="005E60B7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5.1.1.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иректорға Шартт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 көзделген сыйақыны </w:t>
      </w: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уақ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ытылы және толық көлемде төлеу, </w:t>
      </w:r>
      <w:r w:rsidR="00944B0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 w:rsidR="00944B00"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иректор</w:t>
      </w:r>
      <w:r w:rsidR="00944B0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дың</w:t>
      </w:r>
      <w:r w:rsidR="00944B00"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Қоғамның Директорлар кеңесі мүшесінің мі</w:t>
      </w:r>
      <w:r w:rsidR="00944B0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ндеттерін орындауға байланысты </w:t>
      </w: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шығы</w:t>
      </w:r>
      <w:r w:rsidR="00944B0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ндарын </w:t>
      </w: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өтеу;</w:t>
      </w:r>
    </w:p>
    <w:p w:rsidR="005E60B7" w:rsidRPr="005E60B7" w:rsidRDefault="00944B00" w:rsidP="005E60B7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5.1.2. Д</w:t>
      </w:r>
      <w:r w:rsidR="005E60B7"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иректорға міндеттерін тиісінше орындау үшін қажет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дәйекті</w:t>
      </w:r>
      <w:r w:rsidR="005E60B7"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және толық ақпаратты, материалдар мен құжаттарды уақ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  <w:r w:rsidR="005E60B7"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тылы және толық көлемде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бер</w:t>
      </w:r>
      <w:r w:rsidR="005E60B7"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у;</w:t>
      </w:r>
    </w:p>
    <w:p w:rsidR="005E60B7" w:rsidRPr="005E60B7" w:rsidRDefault="005E60B7" w:rsidP="005E60B7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5.1.3. Қоғамның Директорлар кеңесінің және (немесе) оның комитеттерінің бетпе-бет отырысына қатысу кезінде </w:t>
      </w:r>
      <w:r w:rsidR="00944B0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 w:rsidR="00944B00"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иректорға міндеттерін орындау үшін</w:t>
      </w:r>
      <w:r w:rsidR="00944B0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аудармашының қызметін, </w:t>
      </w:r>
      <w:r w:rsidR="00944B0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орын</w:t>
      </w: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жай, байланыс құралдарын және өзге де қажетті техникалық көмекті ұсыну;</w:t>
      </w:r>
    </w:p>
    <w:p w:rsidR="005E60B7" w:rsidRPr="001D21D3" w:rsidRDefault="005E60B7" w:rsidP="005E60B7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5E60B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5.1.4. </w:t>
      </w:r>
      <w:r w:rsidR="001D21D3" w:rsidRPr="001D21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д</w:t>
      </w:r>
      <w:r w:rsidR="00944B00" w:rsidRPr="001D21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иректорлардың және лауазымды тұлғалардың жауапкершілігін сақтандыру</w:t>
      </w:r>
      <w:r w:rsidR="001D21D3" w:rsidRPr="001D21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 туралы </w:t>
      </w:r>
      <w:r w:rsidR="00944B00" w:rsidRPr="001D21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тиісті шарт</w:t>
      </w:r>
      <w:r w:rsidR="001D21D3" w:rsidRPr="001D21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т</w:t>
      </w:r>
      <w:r w:rsidR="00944B00" w:rsidRPr="001D21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ың талаптарына сәйкес </w:t>
      </w:r>
      <w:r w:rsidR="001D21D3" w:rsidRPr="001D21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Д</w:t>
      </w:r>
      <w:r w:rsidR="00944B00" w:rsidRPr="001D21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иректордың жауапкершілігін сақтандыру. Б</w:t>
      </w:r>
      <w:r w:rsidRPr="001D21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ұл ретте </w:t>
      </w:r>
      <w:r w:rsidR="001D21D3" w:rsidRPr="001D21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д</w:t>
      </w:r>
      <w:r w:rsidRPr="001D21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иректорлар мен лауазымды тұлғалардың жауапкершілігін сақтандыру шартын </w:t>
      </w:r>
      <w:r w:rsidR="001D21D3" w:rsidRPr="001D21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Қ</w:t>
      </w:r>
      <w:r w:rsidRPr="001D21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оғам осындай шарт жасасу үшін барлық заңнамалық және ішкі корпоративтік рәсімдерді сақтау үшін қажет барынша қысқа мерзімде жасайды (қажет болған жағдайда);</w:t>
      </w:r>
    </w:p>
    <w:p w:rsidR="00A90BED" w:rsidRPr="001D21D3" w:rsidRDefault="001D21D3" w:rsidP="005E60B7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5.1.5. </w:t>
      </w:r>
      <w:r w:rsidRPr="001D21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Қоғам Шарттың </w:t>
      </w:r>
      <w:r w:rsidR="005E60B7" w:rsidRPr="001D21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5.1.4-тарма</w:t>
      </w:r>
      <w:r w:rsidRPr="001D21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ғын</w:t>
      </w:r>
      <w:r w:rsidR="005E60B7" w:rsidRPr="001D21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ың ережелерін жүзеге асыр</w:t>
      </w:r>
      <w:r w:rsidRPr="001D21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ған к</w:t>
      </w:r>
      <w:r w:rsidR="005E60B7" w:rsidRPr="001D21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езде туындайтын</w:t>
      </w:r>
      <w:r w:rsidRPr="001D21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,</w:t>
      </w:r>
      <w:r w:rsidR="005E60B7" w:rsidRPr="001D21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 Қазақстан Республикасының салық заңнамасының талаптарына сәйкес салықтық міндеттемелерді орындау (қажет болған жағдайда);</w:t>
      </w:r>
    </w:p>
    <w:p w:rsidR="001D21D3" w:rsidRPr="001D21D3" w:rsidRDefault="001D21D3" w:rsidP="001D21D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5.1.6.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оғамның жалғыз акционер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</w:t>
      </w:r>
      <w:r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жалпы жиналысы Қоғамның Директорлар кеңесінің немесе Д</w:t>
      </w:r>
      <w:r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иректордың өкілеттігін мерзімінен бұрын тоқтату ту</w:t>
      </w:r>
      <w:r w:rsidR="00A3703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ралы шешім қабылдаған жағдайда Ш</w:t>
      </w:r>
      <w:r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артты бұзу;</w:t>
      </w:r>
    </w:p>
    <w:p w:rsidR="001D21D3" w:rsidRPr="001D21D3" w:rsidRDefault="001D21D3" w:rsidP="001D21D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5.1.7. </w:t>
      </w:r>
      <w:r w:rsidR="008B441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</w:t>
      </w:r>
      <w:r w:rsidR="008B441F"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артт</w:t>
      </w:r>
      <w:r w:rsidR="008B441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ы онда </w:t>
      </w:r>
      <w:r w:rsidR="008B441F"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белгіленген тәртіппен бұзуды қоса алғанда, </w:t>
      </w:r>
      <w:r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Шарттың қолданылу мерзімі </w:t>
      </w:r>
      <w:r w:rsidR="00A3703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аяқталғаннан </w:t>
      </w:r>
      <w:r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кейін</w:t>
      </w:r>
      <w:r w:rsidR="00A3703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8B441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10 (он) жұмыс күні ішінде Директорға </w:t>
      </w:r>
      <w:r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жұмыс істеген уақытына </w:t>
      </w:r>
      <w:r w:rsidR="008B441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сай </w:t>
      </w:r>
      <w:r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сыйақы төлеу</w:t>
      </w:r>
      <w:r w:rsidR="008B441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және Қ</w:t>
      </w:r>
      <w:r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оғамға растайтын құжаттарды ұсынған</w:t>
      </w:r>
      <w:r w:rsidR="008B441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жағдайда, Ш</w:t>
      </w:r>
      <w:r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арт бойынша міндеттемелерді орындау</w:t>
      </w:r>
      <w:r w:rsidR="008B441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мен</w:t>
      </w:r>
      <w:r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байланысты </w:t>
      </w:r>
      <w:r w:rsidR="008B441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барлық </w:t>
      </w:r>
      <w:r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шығы</w:t>
      </w:r>
      <w:r w:rsidR="008B441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ндарын өтеу </w:t>
      </w:r>
      <w:r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</w:t>
      </w:r>
      <w:r w:rsidR="008B441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Шарт талаптарына сәйкес нақты жұмыс істеген уақытында </w:t>
      </w:r>
      <w:r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Қоғ</w:t>
      </w:r>
      <w:r w:rsidR="008B441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амның Директорлар кеңесі мүшесі - Д</w:t>
      </w:r>
      <w:r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иректор</w:t>
      </w:r>
      <w:r w:rsidR="008B441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міндеттерін орындау</w:t>
      </w:r>
      <w:r w:rsidR="008B441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мен</w:t>
      </w:r>
      <w:r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байланысты шығындар</w:t>
      </w:r>
      <w:r w:rsidR="008B441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  <w:r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);</w:t>
      </w:r>
    </w:p>
    <w:p w:rsidR="001D21D3" w:rsidRPr="001D21D3" w:rsidRDefault="001D21D3" w:rsidP="001D21D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5.1.8. деректемелер өзгерген жағдайда</w:t>
      </w:r>
      <w:r w:rsidR="008B441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</w:t>
      </w:r>
      <w:r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8B441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иректорды </w:t>
      </w:r>
      <w:r w:rsidR="008B441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уақытында</w:t>
      </w:r>
      <w:r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хабардар ету;</w:t>
      </w:r>
    </w:p>
    <w:p w:rsidR="00A90BED" w:rsidRPr="001D21D3" w:rsidRDefault="001D21D3" w:rsidP="001D21D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5.1.9. Қазақстан</w:t>
      </w:r>
      <w:r w:rsidR="008B441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Республикасының заңнамасында, Қ</w:t>
      </w:r>
      <w:r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оғамның жарғысында және өзге ішкі құжаттарында көзделген өзге де міндеттерді орында</w:t>
      </w:r>
      <w:r w:rsidR="008B441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</w:t>
      </w:r>
      <w:r w:rsidRPr="001D21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A90BED" w:rsidRPr="00A90BED" w:rsidRDefault="00A90BED" w:rsidP="00A90BED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0BED" w:rsidRPr="009D1828" w:rsidRDefault="00A90BED" w:rsidP="00A90BED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9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9D1828" w:rsidRPr="009D1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Директорға </w:t>
      </w:r>
      <w:r w:rsidR="009D1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төленетін </w:t>
      </w:r>
      <w:r w:rsidR="009D1828" w:rsidRPr="009D1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сыйақылар мен өтемақылардың мөлшері мен төлеу шарттары</w:t>
      </w:r>
    </w:p>
    <w:p w:rsidR="009D1828" w:rsidRPr="009D1828" w:rsidRDefault="009D1828" w:rsidP="009D182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6.1. 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дың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сыйақысы жеке тұлғаның табысы болып табылады және Қазақстан Республикасы Салық кодексін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ің талаптарына сәйкес салық салынуы тиіс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D1828" w:rsidRPr="009D1828" w:rsidRDefault="009D1828" w:rsidP="009D182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6.2. Шешімге сәйкес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иректорға _________________мөлшері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нде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белгіленген жылдық сыйақы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тағайындалады,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оның ішінде:</w:t>
      </w:r>
    </w:p>
    <w:p w:rsidR="009D1828" w:rsidRPr="009D1828" w:rsidRDefault="009D1828" w:rsidP="009D182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Қоғамның Директорлар кеңесіне мүшелігі үшін </w:t>
      </w:r>
      <w:r w:rsidRPr="009D182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________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 xml:space="preserve"> 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мөлшерінде белгіленген жылдық сыйақы;</w:t>
      </w:r>
    </w:p>
    <w:p w:rsidR="009D1828" w:rsidRPr="009D1828" w:rsidRDefault="009D1828" w:rsidP="009D182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Қоғамның Директорлар кеңесі комитеттерінің отырыстарына комитеттің төрағасы ретінде қатысқаны үшін </w:t>
      </w:r>
      <w:r w:rsidRPr="009D182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________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 xml:space="preserve"> 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мөлшерінде белгіленген жылдық сыйақы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9D1828" w:rsidRPr="009D1828" w:rsidRDefault="009D1828" w:rsidP="009D182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Қоғамның Директорлар кеңесі комитеттерінің отырыстарына комитет мүшесі ретінде қатысқаны үшін </w:t>
      </w:r>
      <w:r w:rsidRPr="009D182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________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 xml:space="preserve"> 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мөлшерінде белгіленген жылдық сыйақы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D1828" w:rsidRPr="009D1828" w:rsidRDefault="009D1828" w:rsidP="009D182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6.2.1.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артта белгіленген жылдық сыйақы Қазақстан Республик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асының заңнамасына сәйкес салық 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агенті ретінде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 ұстайтын салықтар шегер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іліп 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көрсетілген.</w:t>
      </w:r>
    </w:p>
    <w:p w:rsidR="009D1828" w:rsidRPr="009D1828" w:rsidRDefault="009D1828" w:rsidP="009D182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6.3. Директордың </w:t>
      </w:r>
      <w:r w:rsidR="00423C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белгілен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ген жылдық сыйақысы есепті кезеңнен кейінгі ай ішінде төленеді. Сыйақы төле</w:t>
      </w:r>
      <w:r w:rsidR="00423C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нетін е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септі кезең </w:t>
      </w:r>
      <w:r w:rsidR="00423C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– 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тоқсан / жартыжылдық.</w:t>
      </w:r>
    </w:p>
    <w:p w:rsidR="00A90BED" w:rsidRPr="009D1828" w:rsidRDefault="009D1828" w:rsidP="009D182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6.4. </w:t>
      </w:r>
      <w:r w:rsidR="00423C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 w:rsidR="00423CE8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иректор</w:t>
      </w:r>
      <w:r w:rsidR="00423C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дың</w:t>
      </w:r>
      <w:r w:rsidR="00423CE8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сырқаттану</w:t>
      </w:r>
      <w:r w:rsidR="00423C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ына байланысты </w:t>
      </w:r>
      <w:r w:rsidR="00423CE8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болмаған жағдайларды қоспағанда,</w:t>
      </w:r>
      <w:r w:rsidR="00423C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Директор Директорлар Кеңесінің </w:t>
      </w:r>
      <w:r w:rsidR="00423C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бетпе-бет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және сырттай </w:t>
      </w:r>
      <w:r w:rsidR="00423CE8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өткізілген</w:t>
      </w:r>
      <w:r w:rsidR="00423CE8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423CE8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барлық</w:t>
      </w:r>
      <w:r w:rsidR="00423CE8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423C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отырыстарының 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жартысына немесе жартысынан азына 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ғана 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қатыс</w:t>
      </w:r>
      <w:r w:rsidR="00423C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са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Қоғамның Директорлар кеңесіне мүшелігі үшін </w:t>
      </w:r>
      <w:r w:rsidR="00423C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белгілен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ген жылдық сыйақы 50%</w:t>
      </w:r>
      <w:r w:rsidR="00423C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ға азаяды. Бұл ретте</w:t>
      </w:r>
      <w:r w:rsidR="00423C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Директорлар кеңесінің бетпе-бет отырысында қаралатын мәселелер</w:t>
      </w:r>
      <w:r w:rsidR="00423C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ді талқылауға және шешім шығаруға техникалық байланыс құралдары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(бейнеконференция сеансы, телефон</w:t>
      </w:r>
      <w:r w:rsidR="00423C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дық конференц-байланысы, 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т.б.) </w:t>
      </w:r>
      <w:r w:rsidR="00423C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арқылы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не</w:t>
      </w:r>
      <w:r w:rsidR="00423C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месе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жазбаша түрде берілген өз дауысын күні бұрын беру арқылы қатысуға </w:t>
      </w:r>
      <w:r w:rsidR="00423C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болады</w:t>
      </w:r>
      <w:r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C414A7" w:rsidRPr="00C414A7" w:rsidRDefault="00C414A7" w:rsidP="00C414A7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414A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6.5. </w:t>
      </w:r>
      <w:r w:rsidR="00684D0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 w:rsidR="00684D03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иректор</w:t>
      </w:r>
      <w:r w:rsidR="00684D0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дың</w:t>
      </w:r>
      <w:r w:rsidR="00684D03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сырқаттану</w:t>
      </w:r>
      <w:r w:rsidR="00684D0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ына байланысты </w:t>
      </w:r>
      <w:r w:rsidR="00684D03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болмаған жағдайларды қоспағанда,</w:t>
      </w:r>
      <w:r w:rsidR="00684D0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684D03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Директор </w:t>
      </w:r>
      <w:r w:rsidR="00D811FF"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комитет төрағасы ретінде 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Комитеттердің</w:t>
      </w:r>
      <w:r w:rsidR="00684D03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684D0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бетпе-бет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және </w:t>
      </w:r>
      <w:r w:rsidR="00684D03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сырттай өткізілген барлық </w:t>
      </w:r>
      <w:r w:rsidR="00684D0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отырыстарының </w:t>
      </w:r>
      <w:r w:rsidR="00684D03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жартысына немесе жартысынан азына 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ғана </w:t>
      </w:r>
      <w:r w:rsidR="00684D03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қатыс</w:t>
      </w:r>
      <w:r w:rsidR="00684D0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са</w:t>
      </w:r>
      <w:r w:rsidR="00684D03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="00D811FF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Қоғамның Директорлар кеңесі комитеттерінің отырыстарына комитеттің төрағасы ретінде қатысқаны үшін</w:t>
      </w:r>
      <w:r w:rsidR="00684D03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684D0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белгілен</w:t>
      </w:r>
      <w:r w:rsidR="00684D03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ген жылдық сыйақы 50%</w:t>
      </w:r>
      <w:r w:rsidR="00684D0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="00684D03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ға азаяды. Бұл ретте</w:t>
      </w:r>
      <w:r w:rsidR="00684D0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Директорлар кеңесі комитеттерінің </w:t>
      </w:r>
      <w:r w:rsidR="00684D03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бетпе-бет отырысында қаралатын мәселелер</w:t>
      </w:r>
      <w:r w:rsidR="00684D0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ді талқылауға және 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дауыс беруге </w:t>
      </w:r>
      <w:r w:rsidR="00684D0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техникалық байланыс құралдары</w:t>
      </w:r>
      <w:r w:rsidR="00684D03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(бейнеконференция сеансы, телефон</w:t>
      </w:r>
      <w:r w:rsidR="00684D0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дық конференц-байланысы, </w:t>
      </w:r>
      <w:r w:rsidR="00684D03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т.б.) </w:t>
      </w:r>
      <w:r w:rsidR="00684D0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арқылы</w:t>
      </w:r>
      <w:r w:rsidR="00684D03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не</w:t>
      </w:r>
      <w:r w:rsidR="00684D0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месе</w:t>
      </w:r>
      <w:r w:rsidR="00684D03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жазбаша түрде берілген өз дауысын күні бұрын беру арқылы қатысуға </w:t>
      </w:r>
      <w:r w:rsidR="00684D0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болады</w:t>
      </w:r>
      <w:r w:rsidR="00684D03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D811FF" w:rsidRDefault="00A90BED" w:rsidP="00A90BE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6.6. 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 w:rsidR="00D811FF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иректор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дың</w:t>
      </w:r>
      <w:r w:rsidR="00D811FF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сырқаттану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ына 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немесе </w:t>
      </w:r>
      <w:r w:rsidR="00D811FF"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негізгі жұмыс орны бойынша демалыста болу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ына</w:t>
      </w:r>
      <w:r w:rsidR="00D811FF"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байланысты </w:t>
      </w:r>
      <w:r w:rsidR="00D811FF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болмаған жағдайларды қоспағанда,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D811FF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Директор </w:t>
      </w:r>
      <w:r w:rsidR="00D811FF"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комитет 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мүшесі </w:t>
      </w:r>
      <w:r w:rsidR="00D811FF"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ретінде 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Комитеттердің</w:t>
      </w:r>
      <w:r w:rsidR="00D811FF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бетпе-бет және </w:t>
      </w:r>
      <w:r w:rsidR="00D811FF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сырттай өткізілген барлық 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отырыстарының </w:t>
      </w:r>
      <w:r w:rsidR="00D811FF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жартысына немесе жартысынан азына 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ғана </w:t>
      </w:r>
      <w:r w:rsidR="00D811FF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қатыс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са</w:t>
      </w:r>
      <w:r w:rsidR="00D811FF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Қоғамның Директорлар кеңесі комитеттерінің отырыстарына комитет мүшесі ретінде қатысқаны үшін 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белгілен</w:t>
      </w:r>
      <w:r w:rsidR="00D811FF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ген жылдық сыйақы 50%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="00D811FF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ға азаяды. Бұл ретте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</w:t>
      </w:r>
      <w:r w:rsidR="00D811FF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Директорлар кеңесі комитеттерінің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D811FF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бетпе-бет отырысында қаралатын мәселелер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ді талқылауға және 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дауыс беруге 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техникалық байланыс құралдары</w:t>
      </w:r>
      <w:r w:rsidR="00D811FF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(бейнеконференция сеансы, телефон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дық конференц-байланысы, </w:t>
      </w:r>
      <w:r w:rsidR="00D811FF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т.б.) 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арқылы</w:t>
      </w:r>
      <w:r w:rsidR="00D811FF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не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месе</w:t>
      </w:r>
      <w:r w:rsidR="00D811FF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жазбаша түрде берілген өз дауысын күні бұрын беру арқылы қатысуға </w:t>
      </w:r>
      <w:r w:rsid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болады</w:t>
      </w:r>
      <w:r w:rsidR="00D811FF" w:rsidRPr="009D18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D811FF" w:rsidRPr="00D811FF" w:rsidRDefault="00D811FF" w:rsidP="00D811FF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6.7. Қоғамның Директорлар кеңесінің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бетпе-бет</w:t>
      </w: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отырыстарына қатысқаны үшін қосымша сыйақы төленбейді.</w:t>
      </w:r>
    </w:p>
    <w:p w:rsidR="00D811FF" w:rsidRPr="00D811FF" w:rsidRDefault="00D811FF" w:rsidP="00D811FF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6.8. 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 w:rsidR="00491550"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иректордың тұр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атын ж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ерінен тыс жерде өткізілетін </w:t>
      </w:r>
      <w:r w:rsidR="00491550"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Қоғамның</w:t>
      </w:r>
      <w:r w:rsidR="00491550"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Директорлар кеңесінің, Директорлар кеңесі Комитеттерінің отырыс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тар</w:t>
      </w: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ына және өзге де кеңестерге, оның ішінде Қоғамның Директорлар кеңесінің төрағасы жән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 (немесе) Қоғам Басқармасының т</w:t>
      </w: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өрағасы бастамашылық жасаған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кеңестерге баруына</w:t>
      </w:r>
      <w:r w:rsidR="00491550"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байланысты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мынадай шығыстар </w:t>
      </w:r>
      <w:r w:rsidR="00491550"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Директорға</w:t>
      </w:r>
      <w:r w:rsidR="00491550"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өтеледі:</w:t>
      </w:r>
    </w:p>
    <w:p w:rsidR="00D811FF" w:rsidRPr="00D811FF" w:rsidRDefault="00D811FF" w:rsidP="00D811FF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 xml:space="preserve">- жол жүру (жол жүру 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талап</w:t>
      </w: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тарын көрсету);</w:t>
      </w:r>
    </w:p>
    <w:p w:rsidR="00D811FF" w:rsidRPr="00D811FF" w:rsidRDefault="00D811FF" w:rsidP="00D811FF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тұру;</w:t>
      </w:r>
    </w:p>
    <w:p w:rsidR="00D811FF" w:rsidRPr="00D811FF" w:rsidRDefault="00D811FF" w:rsidP="00D811FF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Қазақстан Республикасының салық заңнамасында көзделген нормалар шегіндегі тәулік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тік төлемдер</w:t>
      </w: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D811FF" w:rsidRPr="00D811FF" w:rsidRDefault="00D811FF" w:rsidP="00D811FF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ұялы байланысты қоспағанда, Қазақстан Республикасындағы телефон байланысы;</w:t>
      </w:r>
    </w:p>
    <w:p w:rsidR="00D811FF" w:rsidRPr="00D811FF" w:rsidRDefault="00D811FF" w:rsidP="00D811FF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="00491550"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ұжаттарды </w:t>
      </w: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сканерлеу, көшірме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сін жасау</w:t>
      </w: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факс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пен жіберу</w:t>
      </w: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басып шығару, 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Қазақстан Республикасындағы интернетті пайдалану</w:t>
      </w: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қызметтері;</w:t>
      </w:r>
    </w:p>
    <w:p w:rsidR="00D811FF" w:rsidRPr="00D811FF" w:rsidRDefault="00D811FF" w:rsidP="00D811FF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курьерлік және пошта қызметтері.</w:t>
      </w:r>
    </w:p>
    <w:p w:rsidR="00D811FF" w:rsidRPr="00D811FF" w:rsidRDefault="00D811FF" w:rsidP="00D811FF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6.9. 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</w:t>
      </w:r>
      <w:r w:rsidR="00491550"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ол жүру, 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ұялы</w:t>
      </w: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байланысты қоспағанда, Қазақстан Республикасындағы телефон байланысы, </w:t>
      </w:r>
      <w:r w:rsidR="00491550"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құжаттарды </w:t>
      </w: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сканерлеу, көшірме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сін жасау</w:t>
      </w: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факс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пен жіберу, басып шығару, </w:t>
      </w: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Қазақстан Республ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икасындағы интернет желісін пайдалану</w:t>
      </w: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курьерлік және пошта 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қызметтері бойынша шығыстарды Қоғам 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</w:t>
      </w:r>
      <w:r w:rsidR="00491550"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артта белгіленген лимиттер шеңберінде нақты шығы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ндар </w:t>
      </w:r>
      <w:r w:rsidR="00491550"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бойынша</w:t>
      </w:r>
      <w:r w:rsidR="00491550"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раста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йтын </w:t>
      </w: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құжаттар ұсын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ылған кезде өтейді</w:t>
      </w: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A90BED" w:rsidRPr="00D811FF" w:rsidRDefault="00D811FF" w:rsidP="00D811FF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6.10. Тұру шығыстар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  <w:r w:rsid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580E83"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оның ішінде броньдау бойынша шығыстар </w:t>
      </w: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нақты шығындар бойынша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580E83"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раста</w:t>
      </w:r>
      <w:r w:rsid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йтын </w:t>
      </w:r>
      <w:r w:rsidR="00580E83"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құжаттар</w:t>
      </w:r>
      <w:r w:rsid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ұсынылған </w:t>
      </w:r>
      <w:r w:rsid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кезде 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өтеледі, бірақ </w:t>
      </w:r>
      <w:r w:rsid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тұру шығындары 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</w:t>
      </w: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люкс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» класты </w:t>
      </w: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бір орынды нөмір</w:t>
      </w:r>
      <w:r w:rsidR="004915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ің құнынан аспа</w:t>
      </w:r>
      <w:r w:rsid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уы тиіс</w:t>
      </w:r>
      <w:r w:rsidRPr="00D811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580E83" w:rsidRPr="00580E83" w:rsidRDefault="00580E83" w:rsidP="00580E8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6.11.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Директорға Шарттың 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6.8-6.10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тармақтар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ын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да көрсетілген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шығыстар: </w:t>
      </w:r>
    </w:p>
    <w:p w:rsidR="00580E83" w:rsidRPr="00580E83" w:rsidRDefault="00580E83" w:rsidP="00580E8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растайтын құжаттар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Қазақстан Республикасы заңнамасының талаптарына сәйкес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ресімделген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580E83" w:rsidRPr="00580E83" w:rsidRDefault="00580E83" w:rsidP="00580E8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растайтын құжаттар шығы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ндар пайда болған 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күннен бастап күнтізбелік 30 (отыз) күннен кешіктірілмей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ұсыныл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ған жағдайда ғана өтеледі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580E83" w:rsidRPr="00580E83" w:rsidRDefault="00580E83" w:rsidP="00580E8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Қоғам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иректорға жалғыз акционердің шешімінде көзделмеген қандай да бір төлемдер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ді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жүргізбейді.</w:t>
      </w:r>
    </w:p>
    <w:p w:rsidR="00580E83" w:rsidRPr="00580E83" w:rsidRDefault="00580E83" w:rsidP="00580E8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 Шарт талаптарын бұз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ғандықтан Д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иректордың өкілеттігі мерзімінен бұрын тоқтатылған жағдайда,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арттың талаптарын бұзғанға дейінгі және (немесе) өкілетті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гі 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тоқтат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ылған 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мерзім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 дейінгі жұмыс кезеңі үшін төлемдер алады.</w:t>
      </w:r>
    </w:p>
    <w:p w:rsidR="00580E83" w:rsidRPr="00580E83" w:rsidRDefault="00580E83" w:rsidP="00580E8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6.1</w:t>
      </w:r>
      <w:r w:rsidR="006E10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 Директордың өкілеттігі тоқтатылған, оның ішінде жыл аяқталғанға дейін мерзімінен бұрын тоқтатылған жағдайда</w:t>
      </w:r>
      <w:r w:rsidR="006E10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Ш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арттың тармағында көзделген жағдайларды қоспағанда, </w:t>
      </w:r>
      <w:r w:rsidR="006E10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 w:rsidR="006E10E9"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иректорға</w:t>
      </w:r>
      <w:r w:rsidR="006E10E9"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Қоғамның Директорлар кеңесінің құрамында </w:t>
      </w:r>
      <w:r w:rsidR="006E10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нақты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болған кезеңі үшін сыйақы және өтемақы төленеді.</w:t>
      </w:r>
    </w:p>
    <w:p w:rsidR="00580E83" w:rsidRPr="00580E83" w:rsidRDefault="00580E83" w:rsidP="00580E8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6.1</w:t>
      </w:r>
      <w:r w:rsidR="006E10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 Қоғам сыйақылар мен өтемақыларды төлеуді Шарттың 10-бөлімінде кө</w:t>
      </w:r>
      <w:r w:rsidR="006E10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рсетілген Д</w:t>
      </w:r>
      <w:r w:rsidR="006E10E9"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иректордың</w:t>
      </w:r>
      <w:r w:rsidR="006E10E9"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банк карточкасына немесе есеп айырысу шотына немесе </w:t>
      </w:r>
      <w:r w:rsidR="006E10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иректордың </w:t>
      </w:r>
      <w:r w:rsidR="006E10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оғамға жазбаша түрде көрсеткен басқа </w:t>
      </w:r>
      <w:r w:rsidR="006E10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шотына аудару жолымен, 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қолма-қол ақшасыз жүргізеді. Бұл ретте</w:t>
      </w:r>
      <w:r w:rsidR="006E10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б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анктің шотқа қызмет көрсету, оның ішінде карточкаларға қызмет көрсету </w:t>
      </w:r>
      <w:r w:rsidR="006E10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сыйақыларын Д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иректор </w:t>
      </w:r>
      <w:r w:rsidR="006E10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өзі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төлейді.</w:t>
      </w:r>
    </w:p>
    <w:p w:rsidR="00A90BED" w:rsidRPr="00580E83" w:rsidRDefault="00580E83" w:rsidP="00580E8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6.1</w:t>
      </w:r>
      <w:r w:rsidR="006E10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="006E10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Шарттың</w:t>
      </w:r>
      <w:r w:rsidR="006E10E9"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6.8-</w:t>
      </w:r>
      <w:r w:rsidR="006E10E9"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6.10</w:t>
      </w:r>
      <w:r w:rsidR="006E10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тармақ</w:t>
      </w:r>
      <w:r w:rsidR="006E10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тарда көзделген шығыстарды өтегенде 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Қазақстан Республикас</w:t>
      </w:r>
      <w:r w:rsidR="006E10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ының Салық кодексінде көзделген, 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оның ішінде төлем көзінен ұстал</w:t>
      </w:r>
      <w:r w:rsidR="006E10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атын 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салықтар және</w:t>
      </w:r>
      <w:r w:rsidR="006E10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6E10E9"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Қазақстан Республикасының бюджетіне</w:t>
      </w:r>
      <w:r w:rsidR="006E10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төленетін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басқа да міндетті төлемдер </w:t>
      </w:r>
      <w:r w:rsidR="006E10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ұсталады</w:t>
      </w:r>
      <w:r w:rsidRPr="00580E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A90BED" w:rsidRPr="00A90BED" w:rsidRDefault="00A90BED" w:rsidP="00A90BE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0BED" w:rsidRPr="00B37D7B" w:rsidRDefault="00A90BED" w:rsidP="00A90BED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9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B3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Тараптардың жауапкершілігі</w:t>
      </w:r>
    </w:p>
    <w:p w:rsidR="00B37D7B" w:rsidRPr="00B37D7B" w:rsidRDefault="00B37D7B" w:rsidP="00B37D7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7.1. Д</w:t>
      </w: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иректордың кінәлі әрекеттерінен (әрекет</w:t>
      </w:r>
      <w:r w:rsidR="00DC7B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етпеуінен</w:t>
      </w: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) </w:t>
      </w:r>
      <w:r w:rsidR="00DC7B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Қоғамға </w:t>
      </w:r>
      <w:r w:rsidR="00DC7B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келтірілген залалдар үшін, сондай-ақ Ш</w:t>
      </w: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арт бойынша міндеттемелер</w:t>
      </w:r>
      <w:r w:rsidR="00DC7B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ін</w:t>
      </w: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орындамағаны немесе тиісінше орындамағаны үшін </w:t>
      </w:r>
      <w:r w:rsidR="00DC7B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Директор</w:t>
      </w:r>
      <w:r w:rsidR="00DC7B89"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Қоғам алдында жауапты болады.</w:t>
      </w:r>
    </w:p>
    <w:p w:rsidR="00B37D7B" w:rsidRPr="00B37D7B" w:rsidRDefault="00B37D7B" w:rsidP="00B37D7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7.2. </w:t>
      </w:r>
      <w:r w:rsidR="00DC7B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иректор болып сайланғанға дейін </w:t>
      </w:r>
      <w:r w:rsidR="00DC7B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оғамның жасаған іс-әрекеттері үшін немесе өзі қарсы дауыс берген немесе дауыс беру</w:t>
      </w:r>
      <w:r w:rsidR="00DC7B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іне </w:t>
      </w: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қатыспаған</w:t>
      </w:r>
      <w:r w:rsidR="00DC7B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Қ</w:t>
      </w: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оғамға залал келтіруге әкеп соққан шешімдер үшін </w:t>
      </w:r>
      <w:r w:rsidR="00DC7B89"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Директор</w:t>
      </w:r>
      <w:r w:rsidR="00DC7B89"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жауапты болмайды.</w:t>
      </w:r>
    </w:p>
    <w:p w:rsidR="00B37D7B" w:rsidRPr="00B37D7B" w:rsidRDefault="00B37D7B" w:rsidP="00B37D7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7.3. Қоғам жалғыз акционердің/акционерлердің жалпы жиналысының шешімі негізінде </w:t>
      </w:r>
      <w:r w:rsidR="00DC7B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иректор</w:t>
      </w:r>
      <w:r w:rsidR="00DC7B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дың Қ</w:t>
      </w: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оғамға келтірген зиян</w:t>
      </w:r>
      <w:r w:rsidR="00DC7B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ын</w:t>
      </w: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не залал</w:t>
      </w:r>
      <w:r w:rsidR="00DC7B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ын </w:t>
      </w: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өтеу туралы талап-арызбен сотқа жүгінуге құқылы.</w:t>
      </w:r>
    </w:p>
    <w:p w:rsidR="00B37D7B" w:rsidRPr="00B37D7B" w:rsidRDefault="00B37D7B" w:rsidP="00B37D7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7.4. Директор</w:t>
      </w:r>
      <w:r w:rsidR="00DC7B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ды</w:t>
      </w: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жауапкершілі</w:t>
      </w:r>
      <w:r w:rsidR="00DC7B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кке тарту негіздері мен мөлшерін айқындаған кез</w:t>
      </w: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де іскерлік айналымның әдеттегі шарттары және маңызы бар өзге де мән-жайлар назарға алыну</w:t>
      </w:r>
      <w:r w:rsidR="00DC7B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тиіс.</w:t>
      </w:r>
    </w:p>
    <w:p w:rsidR="00A90BED" w:rsidRPr="007D6636" w:rsidRDefault="00B37D7B" w:rsidP="007D663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7.5. Шарттың талаптарын орындама</w:t>
      </w:r>
      <w:r w:rsidR="00DC7B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</w:t>
      </w: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және (немесе) тиісінше орындама</w:t>
      </w:r>
      <w:r w:rsidR="00DC7B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у </w:t>
      </w: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еңсерілмес күш (форс-мажор) </w:t>
      </w:r>
      <w:r w:rsidR="00DC7B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жағдайларының</w:t>
      </w: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нәтижесі болып табылса, </w:t>
      </w:r>
      <w:r w:rsidR="007D6636"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Тараптар</w:t>
      </w:r>
      <w:r w:rsidR="007D6636"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D663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ол үшін </w:t>
      </w: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жауапты болмайды, </w:t>
      </w:r>
      <w:r w:rsidR="007D663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</w:t>
      </w: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араптар осындай мән-жайлардың туында</w:t>
      </w:r>
      <w:r w:rsidR="007D663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ғаны </w:t>
      </w: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туралы </w:t>
      </w:r>
      <w:r w:rsidR="007D6636"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хабарлама</w:t>
      </w:r>
      <w:r w:rsidR="007D663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ны</w:t>
      </w:r>
      <w:r w:rsidR="007D6636"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бір-біріне дереу жіберу</w:t>
      </w:r>
      <w:r w:rsidR="007D663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</w:t>
      </w:r>
      <w:r w:rsidRPr="00B37D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тиіс.</w:t>
      </w:r>
    </w:p>
    <w:p w:rsidR="00A90BED" w:rsidRPr="007D6636" w:rsidRDefault="00A90BED" w:rsidP="00A90BED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D6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</w:t>
      </w:r>
    </w:p>
    <w:p w:rsidR="00A90BED" w:rsidRPr="00E40643" w:rsidRDefault="00A90BED" w:rsidP="00A90BED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40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8. </w:t>
      </w:r>
      <w:r w:rsidR="00E40643" w:rsidRPr="00E40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Шарттың қолданылу мерзімі және оны тоқтату талаптары</w:t>
      </w:r>
    </w:p>
    <w:p w:rsidR="00E40643" w:rsidRPr="00E40643" w:rsidRDefault="00E40643" w:rsidP="00E4064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8.1. Шарт қол қойылған сәт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ін</w:t>
      </w:r>
      <w:r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ен бастап күшіне енеді және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</w:t>
      </w:r>
      <w:r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арт жасалған күннен бастап туындаған құқықтық қатынастарға қолданылады.</w:t>
      </w:r>
    </w:p>
    <w:p w:rsidR="00E40643" w:rsidRPr="00E40643" w:rsidRDefault="00E40643" w:rsidP="00E4064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8.2.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Төмендегі үш күннің б</w:t>
      </w:r>
      <w:r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ірінші басталатын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біреуі </w:t>
      </w:r>
      <w:r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Шарттың қолданылуы тоқтатылған күн болып табылады:</w:t>
      </w:r>
    </w:p>
    <w:p w:rsidR="00E40643" w:rsidRPr="00E40643" w:rsidRDefault="00E40643" w:rsidP="00E4064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1) Қоғам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ның ж</w:t>
      </w:r>
      <w:r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алғыз акционер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ін</w:t>
      </w:r>
      <w:r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ің/акционерлерінің жал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пы жиналысының шешіміне сәйкес Директордың өкілеттігі</w:t>
      </w:r>
      <w:r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тоқтат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ылған к</w:t>
      </w:r>
      <w:r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үн;</w:t>
      </w:r>
    </w:p>
    <w:p w:rsidR="00E40643" w:rsidRPr="00E40643" w:rsidRDefault="00E40643" w:rsidP="00E4064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2) Қоғамның Директорлар кеңесінің өкілеттіктерін тоқтату туралы мәселе бойынша Жалғыз акционер/акционерлердің жалпы жиналысы шешім қабылдаған күн;</w:t>
      </w:r>
    </w:p>
    <w:p w:rsidR="00A90BED" w:rsidRPr="00E40643" w:rsidRDefault="00E40643" w:rsidP="00E4064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3) Директордың </w:t>
      </w:r>
      <w:r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өз бастамасы бойынша өкілеттігін тоқта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</w:t>
      </w:r>
      <w:r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ыны </w:t>
      </w:r>
      <w:r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туралы хабарлама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Қоғамның Директорлар кеңесі т</w:t>
      </w:r>
      <w:r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өрағасы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алған күн.</w:t>
      </w:r>
    </w:p>
    <w:p w:rsidR="00A90BED" w:rsidRPr="00E40643" w:rsidRDefault="00A90BED" w:rsidP="00A90BE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40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</w:t>
      </w:r>
    </w:p>
    <w:p w:rsidR="00A90BED" w:rsidRPr="00E40643" w:rsidRDefault="00A90BED" w:rsidP="00A90BED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D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9. </w:t>
      </w:r>
      <w:r w:rsidR="00E40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Қорытынды ережелер</w:t>
      </w:r>
    </w:p>
    <w:p w:rsidR="00E40643" w:rsidRPr="00E40643" w:rsidRDefault="00E40643" w:rsidP="00E4064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9.1. Шарт талаптарын орындауға қатысты </w:t>
      </w:r>
      <w:r w:rsidR="003D2B7C"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Тараптардың </w:t>
      </w:r>
      <w:r w:rsid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барлық хат-хабарлары тікелей қолма-қол берілуі тиіс </w:t>
      </w:r>
      <w:r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не</w:t>
      </w:r>
      <w:r w:rsid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месе</w:t>
      </w:r>
      <w:r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3D2B7C"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материалдарды алғанын міндетті</w:t>
      </w:r>
      <w:r w:rsid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түрде </w:t>
      </w:r>
      <w:r w:rsidR="003D2B7C"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жазбаша раста</w:t>
      </w:r>
      <w:r w:rsid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у талабымен, </w:t>
      </w:r>
      <w:r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курьерлік қызметтер, факс және электрондық пошта арқылы </w:t>
      </w:r>
      <w:r w:rsid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жіберілуі</w:t>
      </w:r>
      <w:r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тиіс.</w:t>
      </w:r>
    </w:p>
    <w:p w:rsidR="00A90BED" w:rsidRPr="00E40643" w:rsidRDefault="00E40643" w:rsidP="00E4064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9.2. Барлық материалдар мен хат</w:t>
      </w:r>
      <w:r w:rsid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-хабарлар </w:t>
      </w:r>
      <w:r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Тараптардың </w:t>
      </w:r>
      <w:r w:rsid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мынадай</w:t>
      </w:r>
      <w:r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мекен-жайларына жіберілуі </w:t>
      </w:r>
      <w:r w:rsid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қажет</w:t>
      </w:r>
      <w:r w:rsidRPr="00E406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:</w:t>
      </w:r>
    </w:p>
    <w:p w:rsidR="00A90BED" w:rsidRPr="003D2B7C" w:rsidRDefault="003D2B7C" w:rsidP="00A90BE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kk-KZ" w:eastAsia="ru-RU"/>
        </w:rPr>
        <w:t>Қоғам үшін</w:t>
      </w:r>
      <w:r w:rsidR="00A90BED" w:rsidRPr="003D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kk-KZ" w:eastAsia="ru-RU"/>
        </w:rPr>
        <w:t>:</w:t>
      </w:r>
    </w:p>
    <w:p w:rsidR="00A90BED" w:rsidRPr="003D2B7C" w:rsidRDefault="003D2B7C" w:rsidP="00A90BE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 xml:space="preserve">Мекенжайы: </w:t>
      </w:r>
      <w:r w:rsidR="00A90BED" w:rsidRPr="003D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 xml:space="preserve"> қаласы, </w:t>
      </w:r>
      <w:r w:rsidR="00A90BED" w:rsidRPr="003D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 xml:space="preserve"> көшесі</w:t>
      </w:r>
    </w:p>
    <w:p w:rsidR="00A90BED" w:rsidRPr="003D2B7C" w:rsidRDefault="003D2B7C" w:rsidP="00A90BE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Факс нөмірі</w:t>
      </w:r>
      <w:r w:rsidR="00A90BED" w:rsidRPr="003D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:________________________________</w:t>
      </w:r>
    </w:p>
    <w:p w:rsidR="00A90BED" w:rsidRPr="00A90BED" w:rsidRDefault="00A90BED" w:rsidP="00A90BE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Электрон</w:t>
      </w:r>
      <w:r w:rsidR="003D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 xml:space="preserve">ды </w:t>
      </w:r>
      <w:proofErr w:type="gramStart"/>
      <w:r w:rsidR="003D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пошта</w:t>
      </w:r>
      <w:r w:rsidR="003D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A90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</w:t>
      </w:r>
      <w:proofErr w:type="gramEnd"/>
      <w:r w:rsidRPr="00A90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</w:t>
      </w:r>
    </w:p>
    <w:p w:rsidR="00A90BED" w:rsidRPr="003D2B7C" w:rsidRDefault="00A90BED" w:rsidP="00A90BE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90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</w:t>
      </w:r>
      <w:r w:rsidR="003D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 xml:space="preserve"> атына.</w:t>
      </w:r>
    </w:p>
    <w:p w:rsidR="00A90BED" w:rsidRPr="00A90BED" w:rsidRDefault="00A90BED" w:rsidP="00A90BE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Директор</w:t>
      </w:r>
      <w:r w:rsidR="003D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kk-KZ" w:eastAsia="ru-RU"/>
        </w:rPr>
        <w:t xml:space="preserve"> үшін</w:t>
      </w:r>
      <w:r w:rsidRPr="00A90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3D2B7C" w:rsidRPr="003D2B7C" w:rsidRDefault="003D2B7C" w:rsidP="003D2B7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 xml:space="preserve">Мекенжайы: </w:t>
      </w:r>
      <w:r w:rsidRPr="003D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 xml:space="preserve"> қаласы, </w:t>
      </w:r>
      <w:r w:rsidRPr="003D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 xml:space="preserve"> көшесі</w:t>
      </w:r>
    </w:p>
    <w:p w:rsidR="003D2B7C" w:rsidRPr="003D2B7C" w:rsidRDefault="003D2B7C" w:rsidP="003D2B7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Факс нөмірі</w:t>
      </w:r>
      <w:r w:rsidRPr="003D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:________________________________</w:t>
      </w:r>
    </w:p>
    <w:p w:rsidR="00A90BED" w:rsidRPr="00A90BED" w:rsidRDefault="003D2B7C" w:rsidP="003D2B7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 xml:space="preserve">ды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пошта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A90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</w:t>
      </w:r>
      <w:proofErr w:type="gramEnd"/>
      <w:r w:rsidRPr="00A90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</w:t>
      </w:r>
    </w:p>
    <w:p w:rsidR="003D2B7C" w:rsidRPr="003D2B7C" w:rsidRDefault="003D2B7C" w:rsidP="003D2B7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9.3. Директор Қоғамның Директорлар кеңесінің мүшесі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болып </w:t>
      </w: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қайта сайла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</w:t>
      </w: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ған жағдайда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</w:t>
      </w: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Қоғам онымен жаңа шарт жасасады.</w:t>
      </w:r>
    </w:p>
    <w:p w:rsidR="003D2B7C" w:rsidRPr="003D2B7C" w:rsidRDefault="003D2B7C" w:rsidP="003D2B7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9.4. Шартқа өзгерістер мен толықтырулар Тараптардың өзара келісімі бойынша тиісті қосымша келісімге қол қою арқылы енгізіледі.</w:t>
      </w:r>
    </w:p>
    <w:p w:rsidR="003D2B7C" w:rsidRPr="003D2B7C" w:rsidRDefault="003D2B7C" w:rsidP="003D2B7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9.5. Шарт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</w:t>
      </w: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реттелмеген барлық мәселелер Қазақстан Республикасының заңнамасымен,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оғамның</w:t>
      </w: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жарғы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сы</w:t>
      </w: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мен және өзге ішкі құжаттарымен реттеледі.</w:t>
      </w:r>
    </w:p>
    <w:p w:rsidR="003D2B7C" w:rsidRPr="003D2B7C" w:rsidRDefault="003D2B7C" w:rsidP="003D2B7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9.6. Шарттың талаптарын орындауға байланысты Тараптар арасында дау туындаған жағдайда, мұндай дау келіссөздер арқылы реттелу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 тиіс</w:t>
      </w: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 Егер Тараптар арасындағы дау келіссөздер жолымен реттелмейтін болса, онда ол Қазақстан Республикасының заңнамасында белгіленген тәртіппен шешілу</w:t>
      </w:r>
      <w:r w:rsidR="00C07D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</w:t>
      </w: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тиіс.</w:t>
      </w:r>
    </w:p>
    <w:p w:rsidR="003D2B7C" w:rsidRPr="003D2B7C" w:rsidRDefault="003D2B7C" w:rsidP="003D2B7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9.</w:t>
      </w:r>
      <w:r w:rsidR="00C07D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7. Тараптар өздерінің арасында Ш</w:t>
      </w: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арт бойынша немесе оған байланысты туында</w:t>
      </w:r>
      <w:r w:rsidR="00C07D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ған </w:t>
      </w: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барлық келіспеушіліктерді немесе дауларды тікелей келіссөздер барысында шешу</w:t>
      </w:r>
      <w:r w:rsidR="00C07D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үшін барлық күш-жігерін салуы </w:t>
      </w: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тиіс.</w:t>
      </w:r>
    </w:p>
    <w:p w:rsidR="003D2B7C" w:rsidRPr="003D2B7C" w:rsidRDefault="003D2B7C" w:rsidP="003D2B7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9.8. Егер </w:t>
      </w:r>
      <w:r w:rsidR="00C07D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</w:t>
      </w: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араптар </w:t>
      </w:r>
      <w:r w:rsidR="00C07D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</w:t>
      </w: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арт бойынша дауды </w:t>
      </w:r>
      <w:r w:rsidR="00C07DFF"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келіссөздер нәтижесінде </w:t>
      </w: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шеше алмаса,</w:t>
      </w:r>
      <w:r w:rsidR="00C07D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Тараптардың кез келгені осы мәселені Қазақстан Республикасының заңнамасына сәйкес шешу үшін Қазақстан Республикасының сот органдарына жүгінуге құқылы.</w:t>
      </w:r>
    </w:p>
    <w:p w:rsidR="00A90BED" w:rsidRPr="003D2B7C" w:rsidRDefault="003D2B7C" w:rsidP="003D2B7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 xml:space="preserve">9.9. Шарт 2 (екі) данада, әрқайсысы </w:t>
      </w:r>
      <w:r w:rsidRPr="00C07D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қазақ, орыс және ағылшын</w:t>
      </w:r>
      <w:r w:rsidR="00C07DFF" w:rsidRPr="00C07D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 </w:t>
      </w:r>
      <w:r w:rsidR="00C07DFF" w:rsidRPr="00C07D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(қажет болған жағдайда)</w:t>
      </w: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тілдерінде</w:t>
      </w:r>
      <w:r w:rsidR="00C07D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Тараптардың әрқайсысы үшін бір-бір данадан жасалды. </w:t>
      </w:r>
      <w:r w:rsidR="00C07D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Шарт мәтіні әртү</w:t>
      </w: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рлі </w:t>
      </w:r>
      <w:r w:rsidR="00C07D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түсінілген</w:t>
      </w: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жағдайда </w:t>
      </w:r>
      <w:r w:rsidR="00C07D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</w:t>
      </w: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арттың орыс тіліндегі </w:t>
      </w:r>
      <w:r w:rsidR="00C07D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нұсқа</w:t>
      </w:r>
      <w:r w:rsidRPr="003D2B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сы басымдыққа ие болады.</w:t>
      </w:r>
    </w:p>
    <w:p w:rsidR="00A90BED" w:rsidRPr="00A90BED" w:rsidRDefault="00A90BED" w:rsidP="00A90BE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0BED" w:rsidRPr="00C07DFF" w:rsidRDefault="00A90BED" w:rsidP="00A90BED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9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="00C07DFF" w:rsidRPr="00C0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Тараптардың деректемелері және қолдары</w:t>
      </w:r>
    </w:p>
    <w:p w:rsidR="00A90BED" w:rsidRPr="00A90BED" w:rsidRDefault="00A90BED" w:rsidP="00A90BE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284"/>
        <w:gridCol w:w="4346"/>
      </w:tblGrid>
      <w:tr w:rsidR="00A90BED" w:rsidRPr="00A90BED" w:rsidTr="00A90BED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BED" w:rsidRPr="00C07DFF" w:rsidRDefault="00C07DFF" w:rsidP="00A90BE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kk-KZ" w:eastAsia="ru-RU"/>
              </w:rPr>
            </w:pPr>
            <w:r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kk-KZ" w:eastAsia="ru-RU"/>
              </w:rPr>
              <w:t>Қоғам</w:t>
            </w:r>
            <w:r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  <w:t xml:space="preserve">: </w:t>
            </w:r>
            <w:r w:rsidR="00A90BED" w:rsidRPr="00A90BE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  <w:t>«_____________»</w:t>
            </w:r>
            <w:r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kk-KZ" w:eastAsia="ru-RU"/>
              </w:rPr>
              <w:t xml:space="preserve"> АҚ</w:t>
            </w:r>
          </w:p>
          <w:p w:rsidR="00A90BED" w:rsidRPr="00A90BED" w:rsidRDefault="00C07DFF" w:rsidP="00A90BE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</w:pPr>
            <w:r w:rsidRPr="00C07DFF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kk-KZ" w:eastAsia="ru-RU"/>
              </w:rPr>
              <w:t>Қоғамның орналасқан жері</w:t>
            </w:r>
            <w:r w:rsidR="00A90BED" w:rsidRPr="00A90BE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  <w:t>:</w:t>
            </w:r>
          </w:p>
          <w:p w:rsidR="00A90BED" w:rsidRPr="00A90BED" w:rsidRDefault="00A90BED" w:rsidP="00A90BE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</w:pPr>
            <w:r w:rsidRPr="00A90BE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  <w:t>____________________________</w:t>
            </w:r>
          </w:p>
          <w:p w:rsidR="00A90BED" w:rsidRPr="00A90BED" w:rsidRDefault="00A90BED" w:rsidP="00C07DF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</w:pPr>
            <w:r w:rsidRPr="00A90BE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  <w:t>Телефон</w:t>
            </w:r>
            <w:r w:rsidR="00C07DFF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kk-KZ" w:eastAsia="ru-RU"/>
              </w:rPr>
              <w:t>дар</w:t>
            </w:r>
            <w:r w:rsidRPr="00A90BE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  <w:t>ы, факс</w:t>
            </w:r>
          </w:p>
        </w:tc>
        <w:tc>
          <w:tcPr>
            <w:tcW w:w="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BED" w:rsidRPr="00A90BED" w:rsidRDefault="00A90BED" w:rsidP="00A90BE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</w:pPr>
            <w:r w:rsidRPr="00A90BE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BED" w:rsidRPr="00A90BED" w:rsidRDefault="00A90BED" w:rsidP="00A90BE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</w:pPr>
            <w:r w:rsidRPr="00A90BE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  <w:t>Директор: ______________</w:t>
            </w:r>
          </w:p>
          <w:p w:rsidR="00A90BED" w:rsidRPr="00A90BED" w:rsidRDefault="00C07DFF" w:rsidP="00A90BE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kk-KZ" w:eastAsia="ru-RU"/>
              </w:rPr>
              <w:t>Тұрғылықты жері</w:t>
            </w:r>
            <w:r w:rsidR="00A90BED" w:rsidRPr="00A90BE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  <w:t>:</w:t>
            </w:r>
          </w:p>
          <w:p w:rsidR="00A90BED" w:rsidRPr="00A90BED" w:rsidRDefault="00A90BED" w:rsidP="00A90BE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</w:pPr>
            <w:r w:rsidRPr="00A90BE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  <w:t>___________________</w:t>
            </w:r>
          </w:p>
          <w:p w:rsidR="0060049D" w:rsidRDefault="00A90BED" w:rsidP="00C07DF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</w:pPr>
            <w:r w:rsidRPr="00A90BE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  <w:t>Телефон</w:t>
            </w:r>
            <w:r w:rsidR="00C07DFF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kk-KZ" w:eastAsia="ru-RU"/>
              </w:rPr>
              <w:t>ы</w:t>
            </w:r>
            <w:r w:rsidRPr="00A90BE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r w:rsidR="00C07DFF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kk-KZ" w:eastAsia="ru-RU"/>
              </w:rPr>
              <w:t>ұялы</w:t>
            </w:r>
            <w:r w:rsidRPr="00A90BE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  <w:t xml:space="preserve"> телефон</w:t>
            </w:r>
            <w:r w:rsidR="00C07DFF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kk-KZ" w:eastAsia="ru-RU"/>
              </w:rPr>
              <w:t>ы</w:t>
            </w:r>
            <w:r w:rsidRPr="00A90BE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</w:p>
          <w:p w:rsidR="00A90BED" w:rsidRPr="00A90BED" w:rsidRDefault="00A90BED" w:rsidP="00C07DF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</w:pPr>
            <w:r w:rsidRPr="00A90BE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ru-RU"/>
              </w:rPr>
              <w:t>электрон</w:t>
            </w:r>
            <w:r w:rsidR="00C07DFF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kk-KZ" w:eastAsia="ru-RU"/>
              </w:rPr>
              <w:t>ды поштасы</w:t>
            </w:r>
          </w:p>
        </w:tc>
      </w:tr>
    </w:tbl>
    <w:p w:rsidR="00A90BED" w:rsidRPr="00A90BED" w:rsidRDefault="00A90BED" w:rsidP="00A90BED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7DFF" w:rsidRDefault="00C07DFF" w:rsidP="00C07DFF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val="kk-KZ" w:eastAsia="ru-RU"/>
        </w:rPr>
      </w:pPr>
    </w:p>
    <w:p w:rsidR="00C07DFF" w:rsidRDefault="00C07DFF" w:rsidP="00C07DFF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val="kk-KZ" w:eastAsia="ru-RU"/>
        </w:rPr>
      </w:pPr>
    </w:p>
    <w:p w:rsidR="00C07DFF" w:rsidRDefault="00C07DFF" w:rsidP="00C07DFF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val="kk-KZ" w:eastAsia="ru-RU"/>
        </w:rPr>
      </w:pPr>
    </w:p>
    <w:p w:rsidR="00C07DFF" w:rsidRDefault="00C07DFF" w:rsidP="00C07DFF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val="kk-KZ" w:eastAsia="ru-RU"/>
        </w:rPr>
      </w:pPr>
    </w:p>
    <w:p w:rsidR="00C07DFF" w:rsidRDefault="00C07DFF" w:rsidP="00C07DFF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val="kk-KZ" w:eastAsia="ru-RU"/>
        </w:rPr>
      </w:pPr>
    </w:p>
    <w:p w:rsidR="00C07DFF" w:rsidRDefault="00C07DFF" w:rsidP="00C07DFF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val="kk-KZ" w:eastAsia="ru-RU"/>
        </w:rPr>
      </w:pPr>
    </w:p>
    <w:p w:rsidR="00C07DFF" w:rsidRDefault="00C07DFF" w:rsidP="00C07DFF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val="kk-KZ" w:eastAsia="ru-RU"/>
        </w:rPr>
      </w:pPr>
    </w:p>
    <w:p w:rsidR="00C07DFF" w:rsidRPr="00C07DFF" w:rsidRDefault="00C07DFF" w:rsidP="00C07DFF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val="kk-KZ" w:eastAsia="ru-RU"/>
        </w:rPr>
      </w:pPr>
      <w:r w:rsidRPr="00C07DFF">
        <w:rPr>
          <w:rFonts w:ascii="inherit" w:eastAsia="Times New Roman" w:hAnsi="inherit" w:cs="Times New Roman"/>
          <w:color w:val="212529"/>
          <w:sz w:val="24"/>
          <w:szCs w:val="24"/>
          <w:lang w:val="kk-KZ" w:eastAsia="ru-RU"/>
        </w:rPr>
        <w:t>20__</w:t>
      </w:r>
      <w:r>
        <w:rPr>
          <w:rFonts w:ascii="inherit" w:eastAsia="Times New Roman" w:hAnsi="inherit" w:cs="Times New Roman"/>
          <w:color w:val="212529"/>
          <w:sz w:val="24"/>
          <w:szCs w:val="24"/>
          <w:lang w:val="kk-KZ" w:eastAsia="ru-RU"/>
        </w:rPr>
        <w:t>жылғы</w:t>
      </w:r>
      <w:r w:rsidRPr="00C07DFF">
        <w:rPr>
          <w:rFonts w:ascii="inherit" w:eastAsia="Times New Roman" w:hAnsi="inherit" w:cs="Times New Roman"/>
          <w:color w:val="212529"/>
          <w:sz w:val="24"/>
          <w:szCs w:val="24"/>
          <w:lang w:val="kk-KZ" w:eastAsia="ru-RU"/>
        </w:rPr>
        <w:t xml:space="preserve"> </w:t>
      </w:r>
      <w:r w:rsidRPr="00C07DFF">
        <w:rPr>
          <w:rFonts w:ascii="inherit" w:eastAsia="Times New Roman" w:hAnsi="inherit" w:cs="Times New Roman"/>
          <w:color w:val="212529"/>
          <w:sz w:val="24"/>
          <w:szCs w:val="24"/>
          <w:lang w:val="kk-KZ" w:eastAsia="ru-RU"/>
        </w:rPr>
        <w:t>«___» _________</w:t>
      </w:r>
    </w:p>
    <w:p w:rsidR="00C07DFF" w:rsidRDefault="00C07DFF" w:rsidP="00C07DFF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</w:t>
      </w:r>
      <w:r w:rsidRPr="00C07D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әуелсіз 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мен</w:t>
      </w:r>
      <w:r w:rsidRPr="00C07D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үлгілік </w:t>
      </w:r>
      <w:r w:rsidRPr="00C07D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шартқа</w:t>
      </w:r>
      <w:r w:rsidRPr="00C07D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C07DFF" w:rsidRPr="00C07DFF" w:rsidRDefault="00C07DFF" w:rsidP="00C07DFF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Pr="00C07D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осымша</w:t>
      </w:r>
    </w:p>
    <w:p w:rsidR="00A90BED" w:rsidRPr="00C07DFF" w:rsidRDefault="00A90BED" w:rsidP="00C07DFF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90BED" w:rsidRPr="00C07DFF" w:rsidRDefault="00A90BED" w:rsidP="00A90BE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7D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p w:rsidR="00A90BED" w:rsidRPr="00C07DFF" w:rsidRDefault="00A90BED" w:rsidP="00A90BE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7D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p w:rsidR="00C07DFF" w:rsidRPr="00C07DFF" w:rsidRDefault="00C07DFF" w:rsidP="00C07DFF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7D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Директорға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берілген Қ</w:t>
      </w:r>
      <w:r w:rsidRPr="00C07D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 құжаттарының көшірмелері:</w:t>
      </w:r>
    </w:p>
    <w:p w:rsidR="00C07DFF" w:rsidRPr="00C07DFF" w:rsidRDefault="00C07DFF" w:rsidP="00C07DFF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1) Қоғамның ж</w:t>
      </w:r>
      <w:r w:rsidRPr="00C07D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арғысы;</w:t>
      </w:r>
    </w:p>
    <w:p w:rsidR="00A90BED" w:rsidRPr="00C07DFF" w:rsidRDefault="00C07DFF" w:rsidP="00C07DFF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2) Қ</w:t>
      </w:r>
      <w:r w:rsidRPr="00C07DF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оғамның стратегиясы;</w:t>
      </w:r>
    </w:p>
    <w:p w:rsidR="00A90BED" w:rsidRPr="00A90BED" w:rsidRDefault="00A90BED" w:rsidP="00A90BE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90B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3) …….</w:t>
      </w:r>
    </w:p>
    <w:p w:rsidR="00A90BED" w:rsidRPr="00A90BED" w:rsidRDefault="00A90BED" w:rsidP="00A90BE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90BED" w:rsidRPr="00A90BED" w:rsidTr="00A90BED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BED" w:rsidRPr="00C07DFF" w:rsidRDefault="00C07DFF" w:rsidP="00A90B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Берген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BED" w:rsidRPr="00C07DFF" w:rsidRDefault="00C07DFF" w:rsidP="00A90BE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Қабылдаған</w:t>
            </w:r>
          </w:p>
        </w:tc>
      </w:tr>
      <w:tr w:rsidR="00A90BED" w:rsidRPr="00A90BED" w:rsidTr="00A90BED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BED" w:rsidRPr="00A90BED" w:rsidRDefault="00A90BED" w:rsidP="00C07D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C07DFF" w:rsidRPr="00C07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күні</w:t>
            </w:r>
            <w:proofErr w:type="spellEnd"/>
            <w:r w:rsidR="00C07DFF" w:rsidRPr="00C07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07DFF" w:rsidRPr="00C07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лауазымы</w:t>
            </w:r>
            <w:proofErr w:type="spellEnd"/>
            <w:r w:rsidR="00C07DFF" w:rsidRPr="00C07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07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ТАӘ</w:t>
            </w:r>
            <w:r w:rsidR="00C07DFF" w:rsidRPr="00C07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07DFF" w:rsidRPr="00C07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қолы</w:t>
            </w:r>
            <w:proofErr w:type="spellEnd"/>
            <w:r w:rsidRPr="00A90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BED" w:rsidRPr="00A90BED" w:rsidRDefault="00A90BED" w:rsidP="00A90BE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C07DFF" w:rsidRPr="00C07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күні</w:t>
            </w:r>
            <w:proofErr w:type="spellEnd"/>
            <w:r w:rsidR="00C07DFF" w:rsidRPr="00C07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07DFF" w:rsidRPr="00C07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лауазымы</w:t>
            </w:r>
            <w:proofErr w:type="spellEnd"/>
            <w:r w:rsidR="00C07DFF" w:rsidRPr="00C07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07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ТАӘ</w:t>
            </w:r>
            <w:r w:rsidR="00C07DFF" w:rsidRPr="00C07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07DFF" w:rsidRPr="00C07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қолы</w:t>
            </w:r>
            <w:proofErr w:type="spellEnd"/>
            <w:r w:rsidRPr="00A90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307C1D" w:rsidRDefault="00307C1D"/>
    <w:sectPr w:rsidR="0030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AB"/>
    <w:rsid w:val="001D21D3"/>
    <w:rsid w:val="00245DAB"/>
    <w:rsid w:val="00293F2C"/>
    <w:rsid w:val="002E6464"/>
    <w:rsid w:val="00307C1D"/>
    <w:rsid w:val="00331314"/>
    <w:rsid w:val="003D2B7C"/>
    <w:rsid w:val="00423CE8"/>
    <w:rsid w:val="00491550"/>
    <w:rsid w:val="005043A0"/>
    <w:rsid w:val="00580E83"/>
    <w:rsid w:val="005E60B7"/>
    <w:rsid w:val="0060049D"/>
    <w:rsid w:val="00684D03"/>
    <w:rsid w:val="006A7EAB"/>
    <w:rsid w:val="006E10E9"/>
    <w:rsid w:val="007A210B"/>
    <w:rsid w:val="007D6636"/>
    <w:rsid w:val="008B441F"/>
    <w:rsid w:val="00914BB4"/>
    <w:rsid w:val="00944B00"/>
    <w:rsid w:val="009D1828"/>
    <w:rsid w:val="00A3703B"/>
    <w:rsid w:val="00A54804"/>
    <w:rsid w:val="00A70504"/>
    <w:rsid w:val="00A803A1"/>
    <w:rsid w:val="00A90BED"/>
    <w:rsid w:val="00B10C0D"/>
    <w:rsid w:val="00B202AE"/>
    <w:rsid w:val="00B37D7B"/>
    <w:rsid w:val="00C07DFF"/>
    <w:rsid w:val="00C414A7"/>
    <w:rsid w:val="00CC32E5"/>
    <w:rsid w:val="00D811FF"/>
    <w:rsid w:val="00DC7B89"/>
    <w:rsid w:val="00E40643"/>
    <w:rsid w:val="00F10C5F"/>
    <w:rsid w:val="00F54447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9E295-631F-402D-ABA7-A73B842B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3529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Ермек Байтемиров</dc:creator>
  <cp:keywords/>
  <dc:description/>
  <cp:lastModifiedBy>Маржангуль Сейдешова</cp:lastModifiedBy>
  <cp:revision>12</cp:revision>
  <dcterms:created xsi:type="dcterms:W3CDTF">2021-05-18T05:41:00Z</dcterms:created>
  <dcterms:modified xsi:type="dcterms:W3CDTF">2021-05-19T10:49:00Z</dcterms:modified>
</cp:coreProperties>
</file>