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A18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Сатуға арналған мүлік туралы ақпарат.</w:t>
      </w:r>
    </w:p>
    <w:p w14:paraId="4DD695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«Аграрлық несие корпорация» АҚ балансқа қабылданған мүлікті бағаны көтеру/төмендету үшін аукцион арқылы сатады және тізімге сәйкес тікелей сатуды жүзеге асырады:</w:t>
      </w:r>
    </w:p>
    <w:tbl>
      <w:tblPr>
        <w:tblStyle w:val="6"/>
        <w:tblW w:w="1559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126"/>
        <w:gridCol w:w="3969"/>
        <w:gridCol w:w="1984"/>
        <w:gridCol w:w="6946"/>
      </w:tblGrid>
      <w:tr w14:paraId="49FA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68" w:type="dxa"/>
            <w:vAlign w:val="center"/>
          </w:tcPr>
          <w:p w14:paraId="7D02D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р/н</w:t>
            </w:r>
          </w:p>
        </w:tc>
        <w:tc>
          <w:tcPr>
            <w:tcW w:w="2126" w:type="dxa"/>
            <w:vAlign w:val="center"/>
          </w:tcPr>
          <w:p w14:paraId="2FBC7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Атауы</w:t>
            </w:r>
          </w:p>
        </w:tc>
        <w:tc>
          <w:tcPr>
            <w:tcW w:w="3969" w:type="dxa"/>
            <w:vAlign w:val="center"/>
          </w:tcPr>
          <w:p w14:paraId="3E5DB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Қысқаша сипаттамалары</w:t>
            </w:r>
          </w:p>
        </w:tc>
        <w:tc>
          <w:tcPr>
            <w:tcW w:w="1984" w:type="dxa"/>
            <w:vAlign w:val="center"/>
          </w:tcPr>
          <w:p w14:paraId="39E41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Орналас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мекенжайы</w:t>
            </w:r>
          </w:p>
        </w:tc>
        <w:tc>
          <w:tcPr>
            <w:tcW w:w="6946" w:type="dxa"/>
            <w:vAlign w:val="center"/>
          </w:tcPr>
          <w:p w14:paraId="2366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Құны, теңге</w:t>
            </w:r>
          </w:p>
        </w:tc>
      </w:tr>
      <w:tr w14:paraId="792F8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68" w:type="dxa"/>
            <w:vAlign w:val="center"/>
          </w:tcPr>
          <w:p w14:paraId="4D14F893">
            <w:pPr>
              <w:pStyle w:val="9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7C3D5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Экспорттық инфрақұрылымы бар мал және мал өнімдерін дайындау бойынша дайындау орталықтары үшін екі сиыр қорасын қайта құру (оның ішінде ЭЦВ-6-10-80 сорғы; СУЗ-40 басқару станциясы; дизельдік электр станциясы)</w:t>
            </w:r>
          </w:p>
        </w:tc>
        <w:tc>
          <w:tcPr>
            <w:tcW w:w="3969" w:type="dxa"/>
            <w:vAlign w:val="center"/>
          </w:tcPr>
          <w:p w14:paraId="7C256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Қойма және гараж, жалпы ауданы 220,6 шаршы метр. метр; Жалпы ауданы 1413 шаршы метр қой қоралары. метр; Карантиндік бөлме, жалпы ауданы 1198,8 ш. метр; ABK жалпы ауданы 208,7 ш. метр; Жалпы ауданы 10,2 шаршы метр сорғы. метр; Жер телімі 39,0011 га.</w:t>
            </w:r>
          </w:p>
        </w:tc>
        <w:tc>
          <w:tcPr>
            <w:tcW w:w="1984" w:type="dxa"/>
            <w:vAlign w:val="center"/>
          </w:tcPr>
          <w:p w14:paraId="284A2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Ақтөбе облысы, Мұғалжар ауданы, Сағашилі ауылы, көш. С.Бәйішев, 30 ғимарат</w:t>
            </w:r>
          </w:p>
        </w:tc>
        <w:tc>
          <w:tcPr>
            <w:tcW w:w="6946" w:type="dxa"/>
            <w:vAlign w:val="center"/>
          </w:tcPr>
          <w:p w14:paraId="7D2BE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1951990" cy="2065655"/>
                  <wp:effectExtent l="0" t="0" r="0" b="0"/>
                  <wp:docPr id="30" name="Рисунок 30" descr="Z:\АКК доступно всем\Департамент мониторинга\8. БЛОК ДЕБИТОРЫ\7. ОБЪЯВЛЕНИЯ на сайт АКК\ДЛЯ сайта АКК-Информация по активам на 03.10.2022г\3. Рекострукция коровников Актюб. обл.С.Байшев 30\Рисуно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 descr="Z:\АКК доступно всем\Департамент мониторинга\8. БЛОК ДЕБИТОРЫ\7. ОБЪЯВЛЕНИЯ на сайт АКК\ДЛЯ сайта АКК-Информация по активам на 03.10.2022г\3. Рекострукция коровников Актюб. обл.С.Байшев 30\Рисуно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577" cy="2127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2305050" cy="2066290"/>
                  <wp:effectExtent l="0" t="0" r="0" b="0"/>
                  <wp:docPr id="31" name="Рисунок 31" descr="Z:\АКК доступно всем\Департамент мониторинга\8. БЛОК ДЕБИТОРЫ\7. ОБЪЯВЛЕНИЯ на сайт АКК\ДЛЯ сайта АКК-Информация по активам на 03.10.2022г\3. Рекострукция коровников Актюб. обл.С.Байшев 30\Рисунок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 descr="Z:\АКК доступно всем\Департамент мониторинга\8. БЛОК ДЕБИТОРЫ\7. ОБЪЯВЛЕНИЯ на сайт АКК\ДЛЯ сайта АКК-Информация по активам на 03.10.2022г\3. Рекострукция коровников Актюб. обл.С.Байшев 30\Рисунок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475" cy="2108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1962150" cy="1953895"/>
                  <wp:effectExtent l="0" t="0" r="0" b="8255"/>
                  <wp:docPr id="29" name="Рисунок 29" descr="Z:\АКК доступно всем\Департамент мониторинга\8. БЛОК ДЕБИТОРЫ\7. ОБЪЯВЛЕНИЯ на сайт АКК\ДЛЯ сайта АКК-Информация по активам на 03.10.2022г\3. Рекострукция коровников Актюб. обл.С.Байшев 30\Рисуно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9" descr="Z:\АКК доступно всем\Департамент мониторинга\8. БЛОК ДЕБИТОРЫ\7. ОБЪЯВЛЕНИЯ на сайт АКК\ДЛЯ сайта АКК-Информация по активам на 03.10.2022г\3. Рекострукция коровников Актюб. обл.С.Байшев 30\Рисунок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95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2295525" cy="1962150"/>
                  <wp:effectExtent l="0" t="0" r="0" b="0"/>
                  <wp:docPr id="32" name="Рисунок 32" descr="Z:\АКК доступно всем\Департамент мониторинга\8. БЛОК ДЕБИТОРЫ\7. ОБЪЯВЛЕНИЯ на сайт АКК\ДЛЯ сайта АКК-Информация по активам на 03.10.2022г\3. Рекострукция коровников Актюб. обл.С.Байшев 30\Рисунок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 descr="Z:\АКК доступно всем\Департамент мониторинга\8. БЛОК ДЕБИТОРЫ\7. ОБЪЯВЛЕНИЯ на сайт АКК\ДЛЯ сайта АКК-Информация по активам на 03.10.2022г\3. Рекострукция коровников Актюб. обл.С.Байшев 30\Рисунок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986" cy="2007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A4E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68" w:type="dxa"/>
            <w:vAlign w:val="center"/>
          </w:tcPr>
          <w:p w14:paraId="1168D5B3">
            <w:pPr>
              <w:pStyle w:val="9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5936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еңсе кеңістігі</w:t>
            </w:r>
          </w:p>
        </w:tc>
        <w:tc>
          <w:tcPr>
            <w:tcW w:w="3969" w:type="dxa"/>
            <w:vAlign w:val="center"/>
          </w:tcPr>
          <w:p w14:paraId="5136D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Үй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жайдың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жалпы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ауданы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557,3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жер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телімі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1,5302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оның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ішінде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үлесі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0,0229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Жер учаскесінің кадастрлық нөмірі No20:315:012:302</w:t>
            </w:r>
          </w:p>
        </w:tc>
        <w:tc>
          <w:tcPr>
            <w:tcW w:w="1984" w:type="dxa"/>
            <w:vAlign w:val="center"/>
          </w:tcPr>
          <w:p w14:paraId="47457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Алматы қ., Медеу ауданы, көш. Қабанбай батыр, 51/78 үй,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тұргын емес ұй-жай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65</w:t>
            </w:r>
          </w:p>
        </w:tc>
        <w:tc>
          <w:tcPr>
            <w:tcW w:w="6946" w:type="dxa"/>
            <w:vAlign w:val="center"/>
          </w:tcPr>
          <w:p w14:paraId="4F34522D">
            <w:pPr>
              <w:spacing w:after="0" w:line="240" w:lineRule="auto"/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2114550" cy="1847215"/>
                  <wp:effectExtent l="0" t="0" r="0" b="635"/>
                  <wp:docPr id="27" name="Рисунок 27" descr="Z:\АКК доступно всем\Департамент мониторинга\8. БЛОК ДЕБИТОРЫ\Рабочая информация\Фото объектов ФФПСХ\Офис Алматы\Рисунок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7" descr="Z:\АКК доступно всем\Департамент мониторинга\8. БЛОК ДЕБИТОРЫ\Рабочая информация\Фото объектов ФФПСХ\Офис Алматы\Рисунок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165" cy="192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2133600" cy="1838325"/>
                  <wp:effectExtent l="0" t="0" r="0" b="9525"/>
                  <wp:docPr id="26" name="Рисунок 26" descr="Z:\АКК доступно всем\Департамент мониторинга\8. БЛОК ДЕБИТОРЫ\Рабочая информация\Фото объектов ФФПСХ\Офис Алматы\Рисунок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 descr="Z:\АКК доступно всем\Департамент мониторинга\8. БЛОК ДЕБИТОРЫ\Рабочая информация\Фото объектов ФФПСХ\Офис Алматы\Рисунок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BE6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68" w:type="dxa"/>
            <w:vAlign w:val="center"/>
          </w:tcPr>
          <w:p w14:paraId="58339268">
            <w:pPr>
              <w:pStyle w:val="9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E7FC3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Баспа жабдығы мен жер телімімен ғимарат</w:t>
            </w:r>
          </w:p>
          <w:p w14:paraId="35C025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учаске 0,102 (га) кадастрлық нөмірі 21:319:014:020</w:t>
            </w:r>
          </w:p>
        </w:tc>
        <w:tc>
          <w:tcPr>
            <w:tcW w:w="3969" w:type="dxa"/>
            <w:vAlign w:val="center"/>
          </w:tcPr>
          <w:p w14:paraId="1F61CC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Жалпы ауданы 639,9 ш. қондырғылары бар метрлер</w:t>
            </w:r>
          </w:p>
        </w:tc>
        <w:tc>
          <w:tcPr>
            <w:tcW w:w="1984" w:type="dxa"/>
            <w:vAlign w:val="center"/>
          </w:tcPr>
          <w:p w14:paraId="4DAAE3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Астана қ., Сарыарқа ауданы, көш. Ықылас Дүкенұлы, 6 ғимарат</w:t>
            </w:r>
          </w:p>
        </w:tc>
        <w:tc>
          <w:tcPr>
            <w:tcW w:w="6946" w:type="dxa"/>
            <w:vAlign w:val="center"/>
          </w:tcPr>
          <w:p w14:paraId="26C1C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1295400" cy="1724025"/>
                  <wp:effectExtent l="0" t="0" r="0" b="9525"/>
                  <wp:docPr id="22" name="Рисунок 22" descr="Z:\АКК доступно всем\Департамент мониторинга\8. БЛОК ДЕБИТОРЫ\ПРАВЛЕНИЕ\2022 год\30-11-2022-ТИПОГРАФИЯ Дукенулы 6\XXXL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 descr="Z:\АКК доступно всем\Департамент мониторинга\8. БЛОК ДЕБИТОРЫ\ПРАВЛЕНИЕ\2022 год\30-11-2022-ТИПОГРАФИЯ Дукенулы 6\XXXL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83" cy="176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1390650" cy="1733550"/>
                  <wp:effectExtent l="0" t="0" r="0" b="0"/>
                  <wp:docPr id="9" name="Рисунок 9" descr="Z:\АКК доступно всем\Департамент мониторинга\8. БЛОК ДЕБИТОРЫ\ПРАВЛЕНИЕ\2022 год\30-11-2022-ТИПОГРАФИЯ Дукенулы 6\IMG-20210423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Z:\АКК доступно всем\Департамент мониторинга\8. БЛОК ДЕБИТОРЫ\ПРАВЛЕНИЕ\2022 год\30-11-2022-ТИПОГРАФИЯ Дукенулы 6\IMG-20210423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341" cy="1760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1571625" cy="1731645"/>
                  <wp:effectExtent l="0" t="0" r="9525" b="1905"/>
                  <wp:docPr id="21" name="Рисунок 21" descr="Z:\АКК доступно всем\Департамент мониторинга\8. БЛОК ДЕБИТОРЫ\ПРАВЛЕНИЕ\2022 год\30-11-2022-ТИПОГРАФИЯ Дукенулы 6\IMG-20210423-WA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 descr="Z:\АКК доступно всем\Департамент мониторинга\8. БЛОК ДЕБИТОРЫ\ПРАВЛЕНИЕ\2022 год\30-11-2022-ТИПОГРАФИЯ Дукенулы 6\IMG-20210423-WA0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967" cy="1740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56B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68" w:type="dxa"/>
            <w:vAlign w:val="center"/>
          </w:tcPr>
          <w:p w14:paraId="674984D4">
            <w:pPr>
              <w:pStyle w:val="9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4A70CB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Жылыжай кешені (ғимарат тіркеусіз)</w:t>
            </w:r>
          </w:p>
        </w:tc>
        <w:tc>
          <w:tcPr>
            <w:tcW w:w="3969" w:type="dxa"/>
            <w:vAlign w:val="center"/>
          </w:tcPr>
          <w:p w14:paraId="474A9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Аумағы 6,76 га (уақытша жер пайдалану құқығындағы) және 3,24 га (меншіктегі) екі жер телімі.</w:t>
            </w:r>
          </w:p>
          <w:p w14:paraId="3006F2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No 06:088:046:380 жер телімінің кадастрлық нөмірі және кадастрлық нөмірі № 06:088:058:472.</w:t>
            </w:r>
          </w:p>
        </w:tc>
        <w:tc>
          <w:tcPr>
            <w:tcW w:w="1984" w:type="dxa"/>
            <w:vAlign w:val="center"/>
          </w:tcPr>
          <w:p w14:paraId="03F4C8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Жамбыл облысы, Жамбыл ауданы, Қаратөбі ауылдық округі, Бәйтерек ауылы, Аманкелді ӨК, 183-бөлім*</w:t>
            </w:r>
          </w:p>
        </w:tc>
        <w:tc>
          <w:tcPr>
            <w:tcW w:w="6946" w:type="dxa"/>
            <w:vAlign w:val="center"/>
          </w:tcPr>
          <w:p w14:paraId="60DAC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2057400" cy="2952750"/>
                  <wp:effectExtent l="0" t="0" r="0" b="0"/>
                  <wp:docPr id="2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95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2181225" cy="2943225"/>
                  <wp:effectExtent l="0" t="0" r="9525" b="9525"/>
                  <wp:docPr id="4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A99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68" w:type="dxa"/>
            <w:vAlign w:val="center"/>
          </w:tcPr>
          <w:p w14:paraId="63EEB47B">
            <w:pPr>
              <w:pStyle w:val="9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A86D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Жылыжай кешені</w:t>
            </w:r>
          </w:p>
        </w:tc>
        <w:tc>
          <w:tcPr>
            <w:tcW w:w="3969" w:type="dxa"/>
            <w:vAlign w:val="center"/>
          </w:tcPr>
          <w:p w14:paraId="3B7C1B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Жылыжайдың жалпы ауданы 49 619,67 ш.м. 9 га жер телімі бар. Жер учаскесінің кадастрлық нөмірі № 06:088:058:396</w:t>
            </w:r>
          </w:p>
        </w:tc>
        <w:tc>
          <w:tcPr>
            <w:tcW w:w="1984" w:type="dxa"/>
            <w:vAlign w:val="center"/>
          </w:tcPr>
          <w:p w14:paraId="1BFC15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Жамбыл облысы, Жамбыл ауданы, Қаратөбі ауылдық округі, Бәйтерек ауылы, Аманкелді ӨК, 81 алаң*</w:t>
            </w:r>
          </w:p>
        </w:tc>
        <w:tc>
          <w:tcPr>
            <w:tcW w:w="6946" w:type="dxa"/>
            <w:vAlign w:val="center"/>
          </w:tcPr>
          <w:p w14:paraId="147F8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lang w:val="en-US" w:eastAsia="ru-RU"/>
              </w:rPr>
              <w:drawing>
                <wp:inline distT="0" distB="0" distL="0" distR="0">
                  <wp:extent cx="2009775" cy="2190750"/>
                  <wp:effectExtent l="0" t="0" r="9525" b="0"/>
                  <wp:docPr id="45" name="Picture 2" descr="Z:\АКК доступно всем\Административный департамент\Только для АД\Фото после урагана КХ Оракбай теплица\WhatsApp Image 2021-11-22 at 18.32.24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2" descr="Z:\АКК доступно всем\Административный департамент\Только для АД\Фото после урагана КХ Оракбай теплица\WhatsApp Image 2021-11-22 at 18.32.24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6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219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ru-RU"/>
              </w:rPr>
              <w:drawing>
                <wp:inline distT="0" distB="0" distL="0" distR="0">
                  <wp:extent cx="2219325" cy="2216150"/>
                  <wp:effectExtent l="0" t="0" r="9525" b="0"/>
                  <wp:docPr id="3074" name="Picture 2" descr="Z:\АКК доступно всем\Административный департамент\Только для АД\Фото после урагана КХ Оракбай теплица\WhatsApp Image 2021-11-22 at 18.32.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Z:\АКК доступно всем\Административный департамент\Только для АД\Фото после урагана КХ Оракбай теплица\WhatsApp Image 2021-11-22 at 18.32.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6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2216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B4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68" w:type="dxa"/>
            <w:vAlign w:val="center"/>
          </w:tcPr>
          <w:p w14:paraId="1CE5F524">
            <w:pPr>
              <w:pStyle w:val="9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33B7F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 телімі</w:t>
            </w:r>
          </w:p>
        </w:tc>
        <w:tc>
          <w:tcPr>
            <w:tcW w:w="3969" w:type="dxa"/>
            <w:vAlign w:val="center"/>
          </w:tcPr>
          <w:p w14:paraId="11D80E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Жер телімі 5 га, кадастрлық нөмірі (19-309-215-023), учаскесі бөлінетін, нысаналы мақсаты – шаруа қожалығы</w:t>
            </w:r>
          </w:p>
        </w:tc>
        <w:tc>
          <w:tcPr>
            <w:tcW w:w="1984" w:type="dxa"/>
            <w:vAlign w:val="center"/>
          </w:tcPr>
          <w:p w14:paraId="70478E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Шымкент қ., Қаратау ауданы, 215 п., 215 023 п.</w:t>
            </w:r>
          </w:p>
        </w:tc>
        <w:tc>
          <w:tcPr>
            <w:tcW w:w="6946" w:type="dxa"/>
            <w:vAlign w:val="center"/>
          </w:tcPr>
          <w:p w14:paraId="41546C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Жер телімінің фотосы жоқ</w:t>
            </w:r>
          </w:p>
        </w:tc>
      </w:tr>
      <w:tr w14:paraId="3EEEC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68" w:type="dxa"/>
            <w:vAlign w:val="center"/>
          </w:tcPr>
          <w:p w14:paraId="1A1760A0">
            <w:pPr>
              <w:pStyle w:val="9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22185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 телімі</w:t>
            </w:r>
          </w:p>
        </w:tc>
        <w:tc>
          <w:tcPr>
            <w:tcW w:w="3969" w:type="dxa"/>
            <w:vAlign w:val="center"/>
          </w:tcPr>
          <w:p w14:paraId="7657F8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Жер учаскесі ауданы 50. (га), кадастрлық нөмірі (19:294:048:113), учаскесі бөлінетін, нысаналы мақсаты – ауыл шаруашылығы мақсатындағы жер</w:t>
            </w:r>
          </w:p>
        </w:tc>
        <w:tc>
          <w:tcPr>
            <w:tcW w:w="1984" w:type="dxa"/>
            <w:vAlign w:val="center"/>
          </w:tcPr>
          <w:p w14:paraId="0FF94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Түркістан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облысы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Отырар ауданы, с.о. Көксарайский, б. Көксарай, кв-л 048 К, 113 аудан</w:t>
            </w:r>
          </w:p>
        </w:tc>
        <w:tc>
          <w:tcPr>
            <w:tcW w:w="6946" w:type="dxa"/>
            <w:vAlign w:val="center"/>
          </w:tcPr>
          <w:p w14:paraId="464F08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Жер телімінің фотосы жоқ</w:t>
            </w:r>
          </w:p>
        </w:tc>
      </w:tr>
      <w:tr w14:paraId="4575B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68" w:type="dxa"/>
            <w:vAlign w:val="center"/>
          </w:tcPr>
          <w:p w14:paraId="1698D071">
            <w:pPr>
              <w:pStyle w:val="9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5AA43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 телімі</w:t>
            </w:r>
          </w:p>
        </w:tc>
        <w:tc>
          <w:tcPr>
            <w:tcW w:w="3969" w:type="dxa"/>
            <w:vAlign w:val="center"/>
          </w:tcPr>
          <w:p w14:paraId="4F68F1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Уақытша өтеулі жер пайдалану құқығындағы жер телімі, жалпы көлемі 33339 га, оның ішінде егістік жер 11574 га, жайылым 21765 га, кадастрлық нөмірі 01-172-039-017</w:t>
            </w:r>
          </w:p>
        </w:tc>
        <w:tc>
          <w:tcPr>
            <w:tcW w:w="1984" w:type="dxa"/>
            <w:vAlign w:val="center"/>
          </w:tcPr>
          <w:p w14:paraId="4EBBF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Ақмола облысы, Біржан сал ауданы, Еңбекшілдер ауылдық округі</w:t>
            </w:r>
          </w:p>
        </w:tc>
        <w:tc>
          <w:tcPr>
            <w:tcW w:w="6946" w:type="dxa"/>
            <w:vAlign w:val="center"/>
          </w:tcPr>
          <w:p w14:paraId="649FDD7F">
            <w:pPr>
              <w:spacing w:after="0" w:line="240" w:lineRule="auto"/>
              <w:jc w:val="center"/>
              <w:rPr>
                <w:i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Жер телімінің фотосы жоқ</w:t>
            </w:r>
          </w:p>
        </w:tc>
      </w:tr>
      <w:tr w14:paraId="1F551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68" w:type="dxa"/>
            <w:vAlign w:val="center"/>
          </w:tcPr>
          <w:p w14:paraId="166722E0">
            <w:pPr>
              <w:pStyle w:val="9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4B4E5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 телімі</w:t>
            </w:r>
          </w:p>
        </w:tc>
        <w:tc>
          <w:tcPr>
            <w:tcW w:w="3969" w:type="dxa"/>
            <w:vAlign w:val="center"/>
          </w:tcPr>
          <w:p w14:paraId="33F0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Көлемі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 га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кадастрлық нөмірі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01:011:018:400, жеке меншіктегі жер телімі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тұрғын үй алқабын салу мақсатымен</w:t>
            </w:r>
          </w:p>
        </w:tc>
        <w:tc>
          <w:tcPr>
            <w:tcW w:w="1984" w:type="dxa"/>
            <w:vAlign w:val="center"/>
          </w:tcPr>
          <w:p w14:paraId="622123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Ақмола облысы, Қосшы қаласы</w:t>
            </w:r>
          </w:p>
        </w:tc>
        <w:tc>
          <w:tcPr>
            <w:tcW w:w="6946" w:type="dxa"/>
            <w:vAlign w:val="center"/>
          </w:tcPr>
          <w:p w14:paraId="35D435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Жер телімінің фотосы жоқ</w:t>
            </w:r>
          </w:p>
        </w:tc>
      </w:tr>
    </w:tbl>
    <w:p w14:paraId="2FE3CA1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</w:t>
      </w:r>
    </w:p>
    <w:p w14:paraId="6ED4BF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Жылжымайтын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мүлік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бойынша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Компания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бастапқы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жарнаны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төлей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отырып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бөліп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 xml:space="preserve"> төлеу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мүмкіндігін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қарастыруда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.</w:t>
      </w:r>
    </w:p>
    <w:p w14:paraId="17D102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Барлық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сұрақтар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бойынша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көрсетілген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нөмірлерге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хабарласыңыз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:</w:t>
      </w:r>
    </w:p>
    <w:p w14:paraId="0153CB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en-US"/>
        </w:rPr>
      </w:pPr>
    </w:p>
    <w:p w14:paraId="612F8009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Тлебалдин Мурат, телефондары - 7 (7172) 55-99-92, 3011; 8 747 485 55 74, электрондық пошта</w:t>
      </w:r>
      <w:r>
        <w:rPr>
          <w:rStyle w:val="4"/>
          <w:rFonts w:ascii="Times New Roman" w:hAnsi="Times New Roman" w:cs="Times New Roman"/>
          <w:color w:val="auto"/>
          <w:u w:val="none"/>
        </w:rPr>
        <w:t xml:space="preserve"> </w:t>
      </w:r>
      <w:r>
        <w:rPr>
          <w:rStyle w:val="4"/>
          <w:rFonts w:ascii="Times New Roman" w:hAnsi="Times New Roman" w:cs="Times New Roman"/>
          <w:lang w:val="kk-KZ"/>
        </w:rPr>
        <w:t>Tlebaldin.M@agrocredit.kz</w:t>
      </w:r>
    </w:p>
    <w:p w14:paraId="7398568F">
      <w:pPr>
        <w:tabs>
          <w:tab w:val="left" w:pos="851"/>
        </w:tabs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</w:rPr>
        <w:t xml:space="preserve">Игисенова Алия, телефондары -  7 (7172) 55-99-61, 3180; </w:t>
      </w:r>
      <w:r>
        <w:rPr>
          <w:rFonts w:ascii="Times New Roman" w:hAnsi="Times New Roman" w:cs="Times New Roman"/>
          <w:lang w:val="kk-KZ"/>
        </w:rPr>
        <w:t xml:space="preserve">8 707 240 70 82, </w:t>
      </w:r>
      <w:r>
        <w:rPr>
          <w:rFonts w:ascii="Times New Roman" w:hAnsi="Times New Roman" w:cs="Times New Roman"/>
        </w:rPr>
        <w:t xml:space="preserve">электрондық пошта </w:t>
      </w:r>
      <w:r>
        <w:fldChar w:fldCharType="begin"/>
      </w:r>
      <w:r>
        <w:instrText xml:space="preserve"> HYPERLINK "mailto:Igisenova.A@agrocredit.kz" </w:instrText>
      </w:r>
      <w:r>
        <w:fldChar w:fldCharType="separate"/>
      </w:r>
      <w:r>
        <w:rPr>
          <w:rStyle w:val="4"/>
          <w:rFonts w:ascii="Times New Roman" w:hAnsi="Times New Roman" w:cs="Times New Roman"/>
          <w:lang w:val="kk-KZ"/>
        </w:rPr>
        <w:t>Igisenova.A@agrocredit.kz</w:t>
      </w:r>
      <w:r>
        <w:rPr>
          <w:rStyle w:val="4"/>
          <w:rFonts w:ascii="Times New Roman" w:hAnsi="Times New Roman" w:cs="Times New Roman"/>
          <w:lang w:val="kk-KZ"/>
        </w:rPr>
        <w:fldChar w:fldCharType="end"/>
      </w:r>
    </w:p>
    <w:p w14:paraId="67EA49DA">
      <w:pPr>
        <w:rPr>
          <w:lang w:val="kk-KZ"/>
        </w:rPr>
      </w:pPr>
    </w:p>
    <w:p w14:paraId="43D99709">
      <w:pPr>
        <w:tabs>
          <w:tab w:val="left" w:pos="851"/>
        </w:tabs>
        <w:spacing w:after="0" w:line="240" w:lineRule="auto"/>
        <w:jc w:val="center"/>
        <w:rPr>
          <w:rStyle w:val="4"/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4"/>
          <w:rFonts w:ascii="Times New Roman" w:hAnsi="Times New Roman" w:cs="Times New Roman"/>
          <w:b/>
          <w:sz w:val="28"/>
          <w:szCs w:val="28"/>
          <w:lang w:val="kk"/>
        </w:rPr>
        <w:t>Автокөлік құралдары</w:t>
      </w:r>
    </w:p>
    <w:tbl>
      <w:tblPr>
        <w:tblStyle w:val="6"/>
        <w:tblW w:w="1516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229"/>
        <w:gridCol w:w="7371"/>
      </w:tblGrid>
      <w:tr w14:paraId="253FA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68" w:type="dxa"/>
          </w:tcPr>
          <w:p w14:paraId="797751FB"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68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14:paraId="1FA20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"/>
              </w:rPr>
              <w:t>Hyundai (ix) Tucson маркалы автокөлік құралы, мемлекеттік нөмірі 535AU10, қозғалтқыш көлемі 1999 тек.см, шанақ нөмірі (VIN коды) MX1S3813DJK55155, 2018 жылы шығарылған, түсі ақ</w:t>
            </w:r>
          </w:p>
        </w:tc>
        <w:tc>
          <w:tcPr>
            <w:tcW w:w="7371" w:type="dxa"/>
          </w:tcPr>
          <w:p w14:paraId="7E5C0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"/>
              </w:rPr>
              <w:t>Қостанай қаласындағы "Аграрлық несие корпорациясы" АҚ филиалына хабарласыңыз, Тәуелсіздік көшесі, 39,"БанкЦентрКредит" АҚ ғимараты</w:t>
            </w:r>
          </w:p>
        </w:tc>
      </w:tr>
      <w:tr w14:paraId="11F8E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68" w:type="dxa"/>
          </w:tcPr>
          <w:p w14:paraId="2779EAC2"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68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14:paraId="39418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"/>
              </w:rPr>
              <w:t xml:space="preserve">Chevrolet Captiva маркалы автокөлік құралы, мемлекеттік нөмірі 892AX01, қозғалтқыш көлемі 2997 тек.см., шанақ нөмірі (VIN коды) XWWCD2659EU003210, 2014 жылы шығарылған, түсі металл күміс, негізгі құралдары 2 бірлік. </w:t>
            </w:r>
          </w:p>
        </w:tc>
        <w:tc>
          <w:tcPr>
            <w:tcW w:w="7371" w:type="dxa"/>
          </w:tcPr>
          <w:p w14:paraId="203C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"/>
              </w:rPr>
              <w:t>Астана қаласындағы "Аграрлық несие корпорациясы" АҚ филиалына хабарласыңыз, Тұран даңғылы, 19/1, Эдем БО</w:t>
            </w:r>
          </w:p>
        </w:tc>
      </w:tr>
      <w:tr w14:paraId="67305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68" w:type="dxa"/>
          </w:tcPr>
          <w:p w14:paraId="4F312CDA">
            <w:pPr>
              <w:pStyle w:val="9"/>
              <w:numPr>
                <w:ilvl w:val="0"/>
                <w:numId w:val="2"/>
              </w:numPr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  <w:vAlign w:val="center"/>
          </w:tcPr>
          <w:p w14:paraId="09E138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"/>
              </w:rPr>
              <w:t xml:space="preserve">Ssang Yong Nomad маркалы автокөлік құралы, мемлекеттік нөмірі 674AX16, қозғалтқыш көлемі 2295 тек.см., шанақ нөмірі (VIN коды) MX112AA00GK080449, 2016 жылы шығарылған, түсі ақ. </w:t>
            </w:r>
          </w:p>
        </w:tc>
        <w:tc>
          <w:tcPr>
            <w:tcW w:w="7371" w:type="dxa"/>
          </w:tcPr>
          <w:p w14:paraId="2328B4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"/>
              </w:rPr>
              <w:t>Өскемен қаласындағы "Аграрлық несие корпорациясы" АҚ филиалына хабарласыңыз, Қабанбай батыр даңғылы, 51</w:t>
            </w:r>
          </w:p>
        </w:tc>
      </w:tr>
      <w:tr w14:paraId="5A72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68" w:type="dxa"/>
          </w:tcPr>
          <w:p w14:paraId="303B8008">
            <w:pPr>
              <w:pStyle w:val="9"/>
              <w:numPr>
                <w:ilvl w:val="0"/>
                <w:numId w:val="2"/>
              </w:numPr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  <w:vAlign w:val="center"/>
          </w:tcPr>
          <w:p w14:paraId="6A70E6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"/>
              </w:rPr>
              <w:t>Ssang Yong Kyron маркалы автокөлік құралы, мемлекеттік нөмірі 449АI12, қозғалтқыш көлемі 2295 тек.см., шанақ нөмірі (VIN коды) KPTS0A16SDP185403, 2013 жылы шығарылған, түсі ақ.</w:t>
            </w:r>
          </w:p>
        </w:tc>
        <w:tc>
          <w:tcPr>
            <w:tcW w:w="7371" w:type="dxa"/>
          </w:tcPr>
          <w:p w14:paraId="61911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"/>
              </w:rPr>
              <w:t>Ақтау қаласындағы "Аграрлық несие корпорациясы" АҚ филиалына хабарласыңыз. 29 ш/а, №225 ғимарат</w:t>
            </w:r>
          </w:p>
        </w:tc>
      </w:tr>
    </w:tbl>
    <w:p w14:paraId="79CDA340">
      <w:pPr>
        <w:rPr>
          <w:lang w:val="kk-KZ"/>
        </w:rPr>
      </w:pPr>
    </w:p>
    <w:sectPr>
      <w:pgSz w:w="16838" w:h="11906" w:orient="landscape"/>
      <w:pgMar w:top="426" w:right="426" w:bottom="426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31111B"/>
    <w:multiLevelType w:val="multilevel"/>
    <w:tmpl w:val="1931111B"/>
    <w:lvl w:ilvl="0" w:tentative="0">
      <w:start w:val="1"/>
      <w:numFmt w:val="decimal"/>
      <w:lvlText w:val="%1."/>
      <w:lvlJc w:val="left"/>
      <w:pPr>
        <w:ind w:left="786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1131E"/>
    <w:multiLevelType w:val="multilevel"/>
    <w:tmpl w:val="20E1131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B3"/>
    <w:rsid w:val="00050F2E"/>
    <w:rsid w:val="000554DC"/>
    <w:rsid w:val="001A2CDF"/>
    <w:rsid w:val="002E199C"/>
    <w:rsid w:val="00340447"/>
    <w:rsid w:val="003A2F80"/>
    <w:rsid w:val="003E44D3"/>
    <w:rsid w:val="003F7673"/>
    <w:rsid w:val="004276E6"/>
    <w:rsid w:val="004A4C35"/>
    <w:rsid w:val="004F7AB9"/>
    <w:rsid w:val="00500042"/>
    <w:rsid w:val="0055312B"/>
    <w:rsid w:val="005967FF"/>
    <w:rsid w:val="005A74C9"/>
    <w:rsid w:val="005C38DF"/>
    <w:rsid w:val="00684E90"/>
    <w:rsid w:val="0069104C"/>
    <w:rsid w:val="006A4533"/>
    <w:rsid w:val="006D2C7B"/>
    <w:rsid w:val="006D7ABB"/>
    <w:rsid w:val="0070113C"/>
    <w:rsid w:val="0073012C"/>
    <w:rsid w:val="00745254"/>
    <w:rsid w:val="00770C86"/>
    <w:rsid w:val="007734FA"/>
    <w:rsid w:val="007B36B3"/>
    <w:rsid w:val="00825A9F"/>
    <w:rsid w:val="008B6D56"/>
    <w:rsid w:val="00915AA7"/>
    <w:rsid w:val="009437B7"/>
    <w:rsid w:val="00953A5E"/>
    <w:rsid w:val="00985ED5"/>
    <w:rsid w:val="009C05BB"/>
    <w:rsid w:val="009C574B"/>
    <w:rsid w:val="00A144F9"/>
    <w:rsid w:val="00AC13A7"/>
    <w:rsid w:val="00AC5E58"/>
    <w:rsid w:val="00D0198B"/>
    <w:rsid w:val="00D213A0"/>
    <w:rsid w:val="00D57102"/>
    <w:rsid w:val="00D71418"/>
    <w:rsid w:val="00E51BF9"/>
    <w:rsid w:val="00EC40DC"/>
    <w:rsid w:val="00F619FF"/>
    <w:rsid w:val="00FA6BAA"/>
    <w:rsid w:val="2D53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HTML Preformatted"/>
    <w:basedOn w:val="1"/>
    <w:link w:val="7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6">
    <w:name w:val="Table Grid"/>
    <w:basedOn w:val="3"/>
    <w:uiPriority w:val="3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Стандартный HTML Знак"/>
    <w:basedOn w:val="2"/>
    <w:link w:val="5"/>
    <w:semiHidden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8">
    <w:name w:val="y2iqfc"/>
    <w:basedOn w:val="2"/>
    <w:uiPriority w:val="0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649</Words>
  <Characters>3705</Characters>
  <Lines>30</Lines>
  <Paragraphs>8</Paragraphs>
  <TotalTime>1</TotalTime>
  <ScaleCrop>false</ScaleCrop>
  <LinksUpToDate>false</LinksUpToDate>
  <CharactersWithSpaces>4346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2024-08-20T05:12:00Z</dcterms:created>
  <dc:creator>Игисенова Алия Исламхановна</dc:creator>
  <cp:lastModifiedBy>Kobaydarov.M</cp:lastModifiedBy>
  <dcterms:modified xsi:type="dcterms:W3CDTF">2024-08-21T04:06:03Z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4A5D7912B2B54123979E76FBC7E9DC1F_13</vt:lpwstr>
  </property>
</Properties>
</file>